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810" w14:textId="77777777" w:rsidR="003A74AA" w:rsidRPr="005D562C" w:rsidRDefault="003A74AA" w:rsidP="003A74AA">
      <w:pPr>
        <w:rPr>
          <w:b/>
          <w:bCs/>
          <w:u w:val="single"/>
        </w:rPr>
      </w:pPr>
    </w:p>
    <w:p w14:paraId="572CE1D8" w14:textId="35C67A5D" w:rsidR="00F1179B" w:rsidRDefault="007C085B" w:rsidP="00F1179B">
      <w:pPr>
        <w:spacing w:after="0" w:line="240" w:lineRule="auto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AUTÓGRAFO DA </w:t>
      </w:r>
      <w:r w:rsidR="00F1179B" w:rsidRPr="00F117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RESOLUÇÃO Nº </w:t>
      </w:r>
      <w:r w:rsidR="00F117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03/2023</w:t>
      </w:r>
    </w:p>
    <w:p w14:paraId="1D3191B9" w14:textId="33CEF0C0" w:rsidR="00F1179B" w:rsidRDefault="00F1179B" w:rsidP="00F1179B">
      <w:pPr>
        <w:spacing w:after="0" w:line="240" w:lineRule="auto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117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</w:t>
      </w:r>
      <w:r w:rsidR="009B65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226E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Pr="00F117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SETEMBRO DE 202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18C37027" w14:textId="77777777" w:rsidR="00647EED" w:rsidRPr="004643B9" w:rsidRDefault="00647EED" w:rsidP="00F1179B">
      <w:pPr>
        <w:spacing w:after="0" w:line="240" w:lineRule="auto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E4AF3D" w14:textId="7A6E1637" w:rsidR="004643B9" w:rsidRPr="004643B9" w:rsidRDefault="004643B9" w:rsidP="004643B9">
      <w:pPr>
        <w:spacing w:after="0" w:line="300" w:lineRule="auto"/>
        <w:ind w:left="4111" w:firstLine="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</w:t>
      </w:r>
      <w:r w:rsidRPr="004643B9">
        <w:rPr>
          <w:rFonts w:ascii="Times New Roman" w:hAnsi="Times New Roman" w:cs="Times New Roman"/>
          <w:b/>
          <w:i/>
          <w:sz w:val="24"/>
          <w:szCs w:val="24"/>
        </w:rPr>
        <w:t>Dispõe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 xml:space="preserve"> sobre a revogação da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 xml:space="preserve"> Resolução nº 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>06/2020 que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>nst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>ituiu o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 xml:space="preserve"> Plantão Obrigatório de Vereadores</w:t>
      </w:r>
      <w:r w:rsidRPr="004643B9">
        <w:rPr>
          <w:rFonts w:ascii="Times New Roman" w:hAnsi="Times New Roman" w:cs="Times New Roman"/>
          <w:b/>
          <w:sz w:val="24"/>
          <w:szCs w:val="24"/>
        </w:rPr>
        <w:t>”.</w:t>
      </w:r>
    </w:p>
    <w:p w14:paraId="1023BBCA" w14:textId="77777777" w:rsidR="004643B9" w:rsidRPr="004643B9" w:rsidRDefault="004643B9" w:rsidP="004643B9">
      <w:pPr>
        <w:spacing w:after="0" w:line="300" w:lineRule="auto"/>
        <w:ind w:firstLine="2832"/>
        <w:jc w:val="both"/>
        <w:rPr>
          <w:rFonts w:ascii="Times New Roman" w:hAnsi="Times New Roman" w:cs="Times New Roman"/>
          <w:sz w:val="24"/>
          <w:szCs w:val="24"/>
        </w:rPr>
      </w:pPr>
    </w:p>
    <w:p w14:paraId="7E57AC9B" w14:textId="77777777" w:rsidR="00F1179B" w:rsidRPr="004551D6" w:rsidRDefault="00F1179B" w:rsidP="00F1179B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>O PRESIDENTE DA CÂMARA DO MUNCÍPIO DE PEDRA BELA</w:t>
      </w:r>
      <w:r w:rsidRPr="004551D6">
        <w:rPr>
          <w:rFonts w:ascii="Times New Roman" w:hAnsi="Times New Roman"/>
          <w:sz w:val="24"/>
          <w:szCs w:val="24"/>
        </w:rPr>
        <w:t xml:space="preserve"> no uso da competência conferida pelo inciso III do art. 12 da Lei Orgânica do Município de Pedra Bela, combinado com o inciso III do art. 20 da Constituição do Estado de São Paulo, </w:t>
      </w:r>
    </w:p>
    <w:p w14:paraId="532D42DC" w14:textId="0CE0420B" w:rsidR="00F1179B" w:rsidRPr="00F1179B" w:rsidRDefault="00F1179B" w:rsidP="00F1179B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 xml:space="preserve">FAZ SABER </w:t>
      </w:r>
      <w:r w:rsidRPr="004551D6">
        <w:rPr>
          <w:rFonts w:ascii="Times New Roman" w:hAnsi="Times New Roman"/>
          <w:sz w:val="24"/>
          <w:szCs w:val="24"/>
        </w:rPr>
        <w:t>que a Câmara Municipal aprovou e ele promulga a seguinte Resolução:</w:t>
      </w:r>
    </w:p>
    <w:p w14:paraId="28310701" w14:textId="194F28E3" w:rsidR="00F1179B" w:rsidRDefault="00F1179B" w:rsidP="00F1179B">
      <w:pPr>
        <w:pStyle w:val="Corpodetexto"/>
        <w:spacing w:after="0" w:line="360" w:lineRule="auto"/>
        <w:ind w:firstLine="1701"/>
        <w:jc w:val="both"/>
        <w:rPr>
          <w:sz w:val="24"/>
          <w:szCs w:val="24"/>
        </w:rPr>
      </w:pPr>
      <w:r w:rsidRPr="00F92F45">
        <w:rPr>
          <w:b/>
          <w:bCs/>
          <w:sz w:val="24"/>
          <w:szCs w:val="24"/>
        </w:rPr>
        <w:t>Art. 1º</w:t>
      </w:r>
      <w:r w:rsidRPr="00F92F45">
        <w:rPr>
          <w:sz w:val="24"/>
          <w:szCs w:val="24"/>
        </w:rPr>
        <w:t xml:space="preserve"> Fica </w:t>
      </w:r>
      <w:r>
        <w:rPr>
          <w:sz w:val="24"/>
          <w:szCs w:val="24"/>
        </w:rPr>
        <w:t>revogado totalmente</w:t>
      </w:r>
      <w:r w:rsidRPr="00F92F45">
        <w:rPr>
          <w:sz w:val="24"/>
          <w:szCs w:val="24"/>
        </w:rPr>
        <w:t xml:space="preserve"> </w:t>
      </w:r>
      <w:r>
        <w:rPr>
          <w:sz w:val="24"/>
          <w:szCs w:val="24"/>
        </w:rPr>
        <w:t>a resolução 06/2020 e por consequente o art. 64-A do Regimento Interno desta Casa.</w:t>
      </w:r>
    </w:p>
    <w:p w14:paraId="2A32D99B" w14:textId="2451181C" w:rsidR="004643B9" w:rsidRPr="004643B9" w:rsidRDefault="004643B9" w:rsidP="00F1179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F1179B">
        <w:rPr>
          <w:rFonts w:ascii="Times New Roman" w:hAnsi="Times New Roman" w:cs="Times New Roman"/>
          <w:b/>
          <w:sz w:val="24"/>
          <w:szCs w:val="24"/>
        </w:rPr>
        <w:t>2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Esta </w:t>
      </w:r>
      <w:r w:rsidR="00F1179B">
        <w:rPr>
          <w:rFonts w:ascii="Times New Roman" w:hAnsi="Times New Roman" w:cs="Times New Roman"/>
          <w:sz w:val="24"/>
          <w:szCs w:val="24"/>
        </w:rPr>
        <w:t>Resolução</w:t>
      </w:r>
      <w:r w:rsidRPr="004643B9">
        <w:rPr>
          <w:rFonts w:ascii="Times New Roman" w:hAnsi="Times New Roman" w:cs="Times New Roman"/>
          <w:sz w:val="24"/>
          <w:szCs w:val="24"/>
        </w:rPr>
        <w:t xml:space="preserve"> entra em vigor na data de sua publicação.</w:t>
      </w:r>
    </w:p>
    <w:p w14:paraId="2F408B7D" w14:textId="3FB5B7EE" w:rsidR="004643B9" w:rsidRPr="004643B9" w:rsidRDefault="004643B9" w:rsidP="00F1179B">
      <w:pPr>
        <w:tabs>
          <w:tab w:val="left" w:pos="2694"/>
          <w:tab w:val="left" w:pos="2835"/>
        </w:tabs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F1179B">
        <w:rPr>
          <w:rFonts w:ascii="Times New Roman" w:hAnsi="Times New Roman" w:cs="Times New Roman"/>
          <w:b/>
          <w:sz w:val="24"/>
          <w:szCs w:val="24"/>
        </w:rPr>
        <w:t>3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Revogam-se as disposições em contrário.</w:t>
      </w:r>
    </w:p>
    <w:p w14:paraId="6CE45AF2" w14:textId="77777777" w:rsidR="004643B9" w:rsidRPr="004643B9" w:rsidRDefault="004643B9" w:rsidP="004643B9">
      <w:pPr>
        <w:spacing w:after="0" w:line="30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7410248E" w14:textId="78904BE7" w:rsidR="009B6561" w:rsidRDefault="009B6561" w:rsidP="009B6561">
      <w:pPr>
        <w:tabs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Sala das sessões, Pedra Bela, 1</w:t>
      </w:r>
      <w:r w:rsidR="00226EF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de setembro de 2023</w:t>
      </w:r>
    </w:p>
    <w:p w14:paraId="20D6E531" w14:textId="77777777" w:rsidR="009B6561" w:rsidRDefault="009B6561" w:rsidP="009B6561">
      <w:pPr>
        <w:jc w:val="center"/>
        <w:rPr>
          <w:sz w:val="24"/>
          <w:szCs w:val="24"/>
        </w:rPr>
      </w:pPr>
    </w:p>
    <w:p w14:paraId="3A4CED9B" w14:textId="77777777" w:rsidR="009B6561" w:rsidRDefault="009B6561" w:rsidP="009B6561">
      <w:pPr>
        <w:jc w:val="center"/>
        <w:rPr>
          <w:sz w:val="24"/>
          <w:szCs w:val="24"/>
        </w:rPr>
      </w:pPr>
    </w:p>
    <w:p w14:paraId="7599D86B" w14:textId="6F235A52" w:rsidR="009B6561" w:rsidRDefault="009B6561" w:rsidP="009B6561">
      <w:pPr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Sala das Sessões “Lázaro Benedito de Lima” </w:t>
      </w:r>
    </w:p>
    <w:p w14:paraId="2A1078C2" w14:textId="32813E93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Pedra Bela, 1</w:t>
      </w:r>
      <w:r w:rsidR="007C085B">
        <w:rPr>
          <w:sz w:val="24"/>
          <w:szCs w:val="24"/>
        </w:rPr>
        <w:t>9</w:t>
      </w:r>
      <w:r>
        <w:rPr>
          <w:sz w:val="24"/>
          <w:szCs w:val="24"/>
        </w:rPr>
        <w:t xml:space="preserve"> de setembro de 2023</w:t>
      </w:r>
    </w:p>
    <w:p w14:paraId="54F575EE" w14:textId="77777777" w:rsidR="009B6561" w:rsidRDefault="009B6561" w:rsidP="009B6561">
      <w:pPr>
        <w:jc w:val="center"/>
      </w:pPr>
    </w:p>
    <w:p w14:paraId="67BA01ED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Vanderlei Lopes da Silva</w:t>
      </w:r>
    </w:p>
    <w:p w14:paraId="65E8D276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2FDEF241" w14:textId="77777777" w:rsidR="009B6561" w:rsidRDefault="009B6561" w:rsidP="009B6561">
      <w:pPr>
        <w:jc w:val="center"/>
        <w:rPr>
          <w:sz w:val="24"/>
          <w:szCs w:val="24"/>
        </w:rPr>
      </w:pPr>
    </w:p>
    <w:p w14:paraId="170064FB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Daniel Marciano Basílio</w:t>
      </w:r>
    </w:p>
    <w:p w14:paraId="052EC1F6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Vice-Presidente</w:t>
      </w:r>
    </w:p>
    <w:p w14:paraId="6DD3A67F" w14:textId="77777777" w:rsidR="009B6561" w:rsidRDefault="009B6561" w:rsidP="009B6561">
      <w:pPr>
        <w:jc w:val="center"/>
        <w:rPr>
          <w:sz w:val="24"/>
          <w:szCs w:val="24"/>
        </w:rPr>
      </w:pPr>
    </w:p>
    <w:p w14:paraId="3606622B" w14:textId="77777777" w:rsidR="009B6561" w:rsidRDefault="009B6561" w:rsidP="009B6561">
      <w:pPr>
        <w:jc w:val="center"/>
        <w:rPr>
          <w:sz w:val="24"/>
          <w:szCs w:val="24"/>
        </w:rPr>
      </w:pPr>
    </w:p>
    <w:p w14:paraId="0BFC046D" w14:textId="77777777" w:rsidR="009B6561" w:rsidRDefault="009B6561" w:rsidP="009B6561">
      <w:pPr>
        <w:jc w:val="center"/>
        <w:rPr>
          <w:sz w:val="24"/>
          <w:szCs w:val="24"/>
        </w:rPr>
      </w:pPr>
    </w:p>
    <w:p w14:paraId="6BA755D0" w14:textId="2DF0DA86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Filomena Aparecida Janine</w:t>
      </w:r>
    </w:p>
    <w:p w14:paraId="0D93FA30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1º Secretária</w:t>
      </w:r>
    </w:p>
    <w:p w14:paraId="00F1AD07" w14:textId="77777777" w:rsidR="009B6561" w:rsidRDefault="009B6561" w:rsidP="009B6561">
      <w:pPr>
        <w:jc w:val="center"/>
        <w:rPr>
          <w:sz w:val="24"/>
          <w:szCs w:val="24"/>
        </w:rPr>
      </w:pPr>
    </w:p>
    <w:p w14:paraId="528791C0" w14:textId="77777777" w:rsidR="009B6561" w:rsidRDefault="009B6561" w:rsidP="009B656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Roseli Jesus do Amaral Leme</w:t>
      </w:r>
    </w:p>
    <w:p w14:paraId="35EF5309" w14:textId="77777777" w:rsidR="009B6561" w:rsidRDefault="009B6561" w:rsidP="009B6561">
      <w:pPr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2º Secretária</w:t>
      </w:r>
    </w:p>
    <w:p w14:paraId="20BBACAA" w14:textId="2CB59176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4C9A163C" w14:textId="4E53E8BE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04149EEA" w14:textId="26211AFA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F14A37D" w14:textId="35D0D4DE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2783160D" w14:textId="6AF1BC8C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6DB402B" w14:textId="34398E75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1F1AFA5E" w14:textId="6903B626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4E6FAD04" w14:textId="2D4D4ACC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093B2D82" w14:textId="77777777" w:rsidR="004643B9" w:rsidRP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ADBABA1" w14:textId="77777777" w:rsidR="004643B9" w:rsidRPr="004643B9" w:rsidRDefault="004643B9" w:rsidP="004643B9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30D10B8D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sectPr w:rsidR="004643B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31D1F" w14:textId="77777777" w:rsidR="00505066" w:rsidRDefault="00505066" w:rsidP="00BB196D">
      <w:pPr>
        <w:spacing w:after="0" w:line="240" w:lineRule="auto"/>
      </w:pPr>
      <w:r>
        <w:separator/>
      </w:r>
    </w:p>
  </w:endnote>
  <w:endnote w:type="continuationSeparator" w:id="0">
    <w:p w14:paraId="4EB6C048" w14:textId="77777777" w:rsidR="00505066" w:rsidRDefault="00505066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1243D" w14:textId="77777777" w:rsidR="00505066" w:rsidRDefault="00505066" w:rsidP="00BB196D">
      <w:pPr>
        <w:spacing w:after="0" w:line="240" w:lineRule="auto"/>
      </w:pPr>
      <w:r>
        <w:separator/>
      </w:r>
    </w:p>
  </w:footnote>
  <w:footnote w:type="continuationSeparator" w:id="0">
    <w:p w14:paraId="76AEFE46" w14:textId="77777777" w:rsidR="00505066" w:rsidRDefault="00505066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9CF3" w14:textId="733FC16E" w:rsidR="00BB196D" w:rsidRDefault="00BB196D">
    <w:pPr>
      <w:pStyle w:val="Cabealho"/>
    </w:pPr>
    <w:r>
      <w:rPr>
        <w:noProof/>
        <w:lang w:eastAsia="pt-BR"/>
      </w:rPr>
      <w:drawing>
        <wp:inline distT="0" distB="0" distL="0" distR="0" wp14:anchorId="6FEC9CE8" wp14:editId="47277D11">
          <wp:extent cx="5400040" cy="685489"/>
          <wp:effectExtent l="0" t="0" r="0" b="635"/>
          <wp:docPr id="14" name="Imagem 1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5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582971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736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02AFC"/>
    <w:rsid w:val="000A792C"/>
    <w:rsid w:val="00134E56"/>
    <w:rsid w:val="00226EFF"/>
    <w:rsid w:val="002C09C7"/>
    <w:rsid w:val="002D0168"/>
    <w:rsid w:val="00356DE7"/>
    <w:rsid w:val="00367B32"/>
    <w:rsid w:val="003A74AA"/>
    <w:rsid w:val="004051C9"/>
    <w:rsid w:val="004325AD"/>
    <w:rsid w:val="00447F31"/>
    <w:rsid w:val="004643B9"/>
    <w:rsid w:val="00505066"/>
    <w:rsid w:val="005B27AD"/>
    <w:rsid w:val="00647EED"/>
    <w:rsid w:val="00667D0A"/>
    <w:rsid w:val="006A09CA"/>
    <w:rsid w:val="0077140F"/>
    <w:rsid w:val="007C085B"/>
    <w:rsid w:val="008F0943"/>
    <w:rsid w:val="0092479F"/>
    <w:rsid w:val="009375E6"/>
    <w:rsid w:val="0097217F"/>
    <w:rsid w:val="009B6561"/>
    <w:rsid w:val="00A00721"/>
    <w:rsid w:val="00A047D1"/>
    <w:rsid w:val="00A405F4"/>
    <w:rsid w:val="00A47CDE"/>
    <w:rsid w:val="00A56F20"/>
    <w:rsid w:val="00A67AC2"/>
    <w:rsid w:val="00AD50FE"/>
    <w:rsid w:val="00B370A2"/>
    <w:rsid w:val="00BB196D"/>
    <w:rsid w:val="00D00419"/>
    <w:rsid w:val="00D04352"/>
    <w:rsid w:val="00D5383B"/>
    <w:rsid w:val="00E34A91"/>
    <w:rsid w:val="00F1179B"/>
    <w:rsid w:val="00F83752"/>
    <w:rsid w:val="00F93501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239B"/>
  <w15:chartTrackingRefBased/>
  <w15:docId w15:val="{8B2B0BF1-1C43-45FA-BCED-9F7E88D7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643B9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643B9"/>
    <w:rPr>
      <w:rFonts w:ascii="Calibri" w:eastAsia="Calibri" w:hAnsi="Calibri" w:cs="Times New Roman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4643B9"/>
    <w:rPr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F117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F1179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644FA-2123-4811-AC79-213563D1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Leonardi</dc:creator>
  <cp:keywords/>
  <dc:description/>
  <cp:lastModifiedBy>José Roberto</cp:lastModifiedBy>
  <cp:revision>3</cp:revision>
  <cp:lastPrinted>2023-09-12T14:07:00Z</cp:lastPrinted>
  <dcterms:created xsi:type="dcterms:W3CDTF">2023-09-20T00:02:00Z</dcterms:created>
  <dcterms:modified xsi:type="dcterms:W3CDTF">2023-09-20T00:03:00Z</dcterms:modified>
</cp:coreProperties>
</file>