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C5CE6" w14:textId="77777777" w:rsidR="00304B65" w:rsidRDefault="00304B65" w:rsidP="00304B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10A3FF8" w14:textId="77777777" w:rsidR="00304B65" w:rsidRDefault="00304B65" w:rsidP="00304B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8797EA" w14:textId="67685E04" w:rsidR="00304B65" w:rsidRPr="003A74AA" w:rsidRDefault="00304B65" w:rsidP="00304B6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3A74AA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3A74AA">
        <w:rPr>
          <w:rFonts w:ascii="Times New Roman" w:hAnsi="Times New Roman" w:cs="Times New Roman"/>
          <w:b/>
          <w:sz w:val="24"/>
          <w:szCs w:val="24"/>
        </w:rPr>
        <w:t>_____ 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A74AA">
        <w:rPr>
          <w:rFonts w:ascii="Times New Roman" w:hAnsi="Times New Roman" w:cs="Times New Roman"/>
          <w:b/>
          <w:sz w:val="24"/>
          <w:szCs w:val="24"/>
        </w:rPr>
        <w:t>.</w:t>
      </w:r>
    </w:p>
    <w:p w14:paraId="0DDBA063" w14:textId="77777777" w:rsidR="00304B65" w:rsidRDefault="00304B65" w:rsidP="00304B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3DA4A82B" w14:textId="77777777" w:rsidR="00304B65" w:rsidRPr="003A74AA" w:rsidRDefault="00304B65" w:rsidP="00304B6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D447EB" w14:textId="77777777" w:rsidR="00304B65" w:rsidRDefault="00304B65" w:rsidP="00304B65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D7FB75" w14:textId="77777777" w:rsidR="00304B65" w:rsidRDefault="00304B65" w:rsidP="00304B65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6AD67F5C" w14:textId="3794AFE6" w:rsidR="00304B65" w:rsidRDefault="00304B65" w:rsidP="00304B65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Pr="00EB60E0">
        <w:rPr>
          <w:rFonts w:ascii="Times New Roman" w:hAnsi="Times New Roman" w:cs="Times New Roman"/>
          <w:b/>
          <w:bCs/>
          <w:i/>
          <w:sz w:val="24"/>
          <w:szCs w:val="24"/>
        </w:rPr>
        <w:t>Dispõe sobre a concessão de revisão geral anual dos salários dos servidores da Câmara Municipal de Pedra Bela, nos termos do artigo 37, inciso X, da Constituição Federal e dá outras providencias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41E0CDAE" w14:textId="0CFB45AB" w:rsidR="00304B65" w:rsidRDefault="00304B65" w:rsidP="00304B65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A justificativa do presente projeto está assentada a necessidade em cumprir o disposto no </w:t>
      </w:r>
      <w:r w:rsidRPr="00304B65">
        <w:rPr>
          <w:rFonts w:ascii="Times New Roman" w:hAnsi="Times New Roman" w:cs="Times New Roman"/>
          <w:bCs/>
          <w:iCs/>
          <w:sz w:val="24"/>
          <w:szCs w:val="24"/>
        </w:rPr>
        <w:t>art. 37, inciso X, da Constituição Federal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que</w:t>
      </w:r>
      <w:r w:rsidRPr="00304B65">
        <w:rPr>
          <w:rFonts w:ascii="Times New Roman" w:hAnsi="Times New Roman" w:cs="Times New Roman"/>
          <w:bCs/>
          <w:iCs/>
          <w:sz w:val="24"/>
          <w:szCs w:val="24"/>
        </w:rPr>
        <w:t xml:space="preserve"> assegura aos servidores públicos a revisão geral anual de sua remuneração</w:t>
      </w:r>
      <w:r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590057B5" w14:textId="202490BF" w:rsidR="00304B65" w:rsidRDefault="00304B65" w:rsidP="00304B65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O índice apurado é a correção da inflação pelo IPCA no importe de </w:t>
      </w:r>
      <w:r>
        <w:rPr>
          <w:rFonts w:ascii="Times New Roman" w:hAnsi="Times New Roman" w:cs="Times New Roman"/>
          <w:sz w:val="24"/>
          <w:szCs w:val="24"/>
        </w:rPr>
        <w:t>4,72</w:t>
      </w:r>
      <w:r w:rsidRPr="00EB60E0">
        <w:rPr>
          <w:rFonts w:ascii="Times New Roman" w:hAnsi="Times New Roman" w:cs="Times New Roman"/>
          <w:sz w:val="24"/>
          <w:szCs w:val="24"/>
        </w:rPr>
        <w:t>% (</w:t>
      </w:r>
      <w:r>
        <w:rPr>
          <w:rFonts w:ascii="Times New Roman" w:hAnsi="Times New Roman" w:cs="Times New Roman"/>
          <w:sz w:val="24"/>
          <w:szCs w:val="24"/>
        </w:rPr>
        <w:t>quatro inteiros e setenta e dois décimos</w:t>
      </w:r>
      <w:r w:rsidRPr="00EB60E0">
        <w:rPr>
          <w:rFonts w:ascii="Times New Roman" w:hAnsi="Times New Roman" w:cs="Times New Roman"/>
          <w:sz w:val="24"/>
          <w:szCs w:val="24"/>
        </w:rPr>
        <w:t xml:space="preserve"> por cento)</w:t>
      </w:r>
      <w:r>
        <w:rPr>
          <w:rFonts w:ascii="Times New Roman" w:hAnsi="Times New Roman" w:cs="Times New Roman"/>
          <w:sz w:val="24"/>
          <w:szCs w:val="24"/>
        </w:rPr>
        <w:t xml:space="preserve"> havendo também o reajuste do auxilio alimentação pelo mesmo índice mencionado.</w:t>
      </w:r>
    </w:p>
    <w:p w14:paraId="61ED6165" w14:textId="77777777" w:rsidR="00304B65" w:rsidRPr="00EB60E0" w:rsidRDefault="00304B65" w:rsidP="00304B65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6ABE4AC3" w14:textId="18922426" w:rsidR="00304B65" w:rsidRDefault="00304B65" w:rsidP="00304B65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 xml:space="preserve">Pedra Bela/SP, </w:t>
      </w:r>
      <w:r w:rsidR="001C0D9A">
        <w:rPr>
          <w:rFonts w:ascii="Times New Roman" w:hAnsi="Times New Roman" w:cs="Times New Roman"/>
          <w:bCs/>
          <w:sz w:val="24"/>
          <w:szCs w:val="24"/>
        </w:rPr>
        <w:t>20 de fevereiro de 2024</w:t>
      </w:r>
      <w:r w:rsidRPr="00647EED">
        <w:rPr>
          <w:rFonts w:ascii="Times New Roman" w:hAnsi="Times New Roman" w:cs="Times New Roman"/>
          <w:bCs/>
          <w:sz w:val="24"/>
          <w:szCs w:val="24"/>
        </w:rPr>
        <w:t>.</w:t>
      </w:r>
    </w:p>
    <w:p w14:paraId="21470A56" w14:textId="77777777" w:rsidR="00304B65" w:rsidRPr="00647EED" w:rsidRDefault="00304B65" w:rsidP="00304B65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3D644382" w14:textId="77777777" w:rsidR="00304B65" w:rsidRPr="00667D0A" w:rsidRDefault="00304B65" w:rsidP="00304B65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304B65" w:rsidRPr="00667D0A" w14:paraId="10073465" w14:textId="77777777" w:rsidTr="001C0D9A">
        <w:trPr>
          <w:trHeight w:val="644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4A7EA9E4" w14:textId="77777777" w:rsidR="00304B65" w:rsidRDefault="00304B65" w:rsidP="00BB30E9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78487D98" w14:textId="4847C3FF" w:rsidR="00304B65" w:rsidRPr="00667D0A" w:rsidRDefault="001C0D9A" w:rsidP="00BB30E9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PRESIDENTE DA CÂMARA</w:t>
            </w:r>
          </w:p>
        </w:tc>
      </w:tr>
    </w:tbl>
    <w:p w14:paraId="7F71CA0C" w14:textId="77777777" w:rsidR="00304B65" w:rsidRPr="003A74AA" w:rsidRDefault="00304B65" w:rsidP="00304B65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6139E0" w14:textId="77777777" w:rsidR="00304B65" w:rsidRDefault="00304B65" w:rsidP="00304B65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4C1B564" w14:textId="77777777" w:rsidR="00D94416" w:rsidRDefault="00D94416" w:rsidP="00D94416">
      <w:pPr>
        <w:ind w:left="2124" w:firstLine="708"/>
        <w:rPr>
          <w:b/>
          <w:bCs/>
          <w:u w:val="single"/>
        </w:rPr>
      </w:pPr>
    </w:p>
    <w:p w14:paraId="5D80A12B" w14:textId="77777777" w:rsidR="00304B65" w:rsidRDefault="00304B65" w:rsidP="00D94416">
      <w:pPr>
        <w:ind w:left="2124" w:firstLine="708"/>
        <w:rPr>
          <w:b/>
          <w:bCs/>
          <w:u w:val="single"/>
        </w:rPr>
      </w:pPr>
    </w:p>
    <w:p w14:paraId="4DE4AB20" w14:textId="77777777" w:rsidR="00304B65" w:rsidRDefault="00304B65" w:rsidP="00D94416">
      <w:pPr>
        <w:ind w:left="2124" w:firstLine="708"/>
        <w:rPr>
          <w:b/>
          <w:bCs/>
          <w:u w:val="single"/>
        </w:rPr>
      </w:pPr>
    </w:p>
    <w:p w14:paraId="1F9811DA" w14:textId="77777777" w:rsidR="00304B65" w:rsidRDefault="00304B65" w:rsidP="00D94416">
      <w:pPr>
        <w:ind w:left="2124" w:firstLine="708"/>
        <w:rPr>
          <w:b/>
          <w:bCs/>
          <w:u w:val="single"/>
        </w:rPr>
      </w:pPr>
    </w:p>
    <w:p w14:paraId="7B39F81D" w14:textId="77777777" w:rsidR="00304B65" w:rsidRDefault="00304B65" w:rsidP="00D94416">
      <w:pPr>
        <w:ind w:left="2124" w:firstLine="708"/>
        <w:rPr>
          <w:b/>
          <w:bCs/>
          <w:u w:val="single"/>
        </w:rPr>
      </w:pPr>
    </w:p>
    <w:p w14:paraId="52FF2EE5" w14:textId="77777777" w:rsidR="00304B65" w:rsidRDefault="00304B65" w:rsidP="00304B65">
      <w:pPr>
        <w:rPr>
          <w:b/>
          <w:bCs/>
          <w:u w:val="single"/>
        </w:rPr>
      </w:pPr>
    </w:p>
    <w:p w14:paraId="5C934533" w14:textId="77777777" w:rsidR="00304B65" w:rsidRDefault="00304B65" w:rsidP="00304B65">
      <w:pPr>
        <w:rPr>
          <w:b/>
          <w:bCs/>
          <w:u w:val="single"/>
        </w:rPr>
      </w:pPr>
    </w:p>
    <w:p w14:paraId="7658A793" w14:textId="7A76F00B" w:rsidR="000E51A7" w:rsidRPr="00117F66" w:rsidRDefault="00F90D45" w:rsidP="00D94416">
      <w:pPr>
        <w:ind w:left="1416" w:firstLine="708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eastAsia="Meiryo UI" w:hAnsi="Times New Roman"/>
          <w:b/>
          <w:color w:val="000000"/>
          <w:sz w:val="24"/>
          <w:szCs w:val="24"/>
          <w:u w:val="single"/>
        </w:rPr>
        <w:t xml:space="preserve">AUTÓGRAFO DO </w:t>
      </w:r>
      <w:r w:rsidR="000E51A7" w:rsidRPr="00117F66">
        <w:rPr>
          <w:rFonts w:ascii="Times New Roman" w:eastAsia="Meiryo UI" w:hAnsi="Times New Roman"/>
          <w:b/>
          <w:color w:val="000000"/>
          <w:sz w:val="24"/>
          <w:szCs w:val="24"/>
          <w:u w:val="single"/>
        </w:rPr>
        <w:t>LEI COMPLEMENTAR</w:t>
      </w:r>
      <w:r w:rsidR="00D94416" w:rsidRPr="00117F66">
        <w:rPr>
          <w:rFonts w:ascii="Times New Roman" w:eastAsia="Meiryo UI" w:hAnsi="Times New Roman"/>
          <w:b/>
          <w:color w:val="000000"/>
          <w:sz w:val="24"/>
          <w:szCs w:val="24"/>
          <w:u w:val="single"/>
        </w:rPr>
        <w:t xml:space="preserve"> Nº </w:t>
      </w:r>
      <w:r w:rsidR="001412A6">
        <w:rPr>
          <w:rFonts w:ascii="Times New Roman" w:eastAsia="Meiryo UI" w:hAnsi="Times New Roman"/>
          <w:b/>
          <w:color w:val="000000"/>
          <w:sz w:val="24"/>
          <w:szCs w:val="24"/>
          <w:u w:val="single"/>
        </w:rPr>
        <w:t>01</w:t>
      </w:r>
      <w:r w:rsidR="000E51A7" w:rsidRPr="00117F66">
        <w:rPr>
          <w:rFonts w:ascii="Times New Roman" w:hAnsi="Times New Roman"/>
          <w:b/>
          <w:sz w:val="24"/>
          <w:szCs w:val="24"/>
          <w:u w:val="single"/>
        </w:rPr>
        <w:t>/202</w:t>
      </w:r>
      <w:r w:rsidR="00234759">
        <w:rPr>
          <w:rFonts w:ascii="Times New Roman" w:hAnsi="Times New Roman"/>
          <w:b/>
          <w:sz w:val="24"/>
          <w:szCs w:val="24"/>
          <w:u w:val="single"/>
        </w:rPr>
        <w:t>4</w:t>
      </w:r>
    </w:p>
    <w:p w14:paraId="1F4F92C5" w14:textId="1582956B" w:rsidR="00D94416" w:rsidRPr="00304B65" w:rsidRDefault="000E51A7" w:rsidP="00304B65">
      <w:pPr>
        <w:ind w:left="1416" w:firstLine="708"/>
        <w:rPr>
          <w:rFonts w:ascii="Times New Roman" w:hAnsi="Times New Roman"/>
          <w:b/>
          <w:sz w:val="24"/>
          <w:szCs w:val="24"/>
          <w:u w:val="single"/>
        </w:rPr>
      </w:pPr>
      <w:r w:rsidRPr="008B48DE">
        <w:rPr>
          <w:rFonts w:ascii="Times New Roman" w:hAnsi="Times New Roman"/>
          <w:b/>
          <w:sz w:val="24"/>
          <w:szCs w:val="24"/>
        </w:rPr>
        <w:t xml:space="preserve">DE </w:t>
      </w:r>
      <w:r w:rsidR="00234759">
        <w:rPr>
          <w:rFonts w:ascii="Times New Roman" w:hAnsi="Times New Roman"/>
          <w:b/>
          <w:sz w:val="24"/>
          <w:szCs w:val="24"/>
        </w:rPr>
        <w:t>2</w:t>
      </w:r>
      <w:r w:rsidR="00A31D6E">
        <w:rPr>
          <w:rFonts w:ascii="Times New Roman" w:hAnsi="Times New Roman"/>
          <w:b/>
          <w:sz w:val="24"/>
          <w:szCs w:val="24"/>
        </w:rPr>
        <w:t>0</w:t>
      </w:r>
      <w:r w:rsidR="00117F66">
        <w:rPr>
          <w:rFonts w:ascii="Times New Roman" w:hAnsi="Times New Roman"/>
          <w:b/>
          <w:sz w:val="24"/>
          <w:szCs w:val="24"/>
        </w:rPr>
        <w:t xml:space="preserve"> DE </w:t>
      </w:r>
      <w:r w:rsidR="00A31D6E">
        <w:rPr>
          <w:rFonts w:ascii="Times New Roman" w:hAnsi="Times New Roman"/>
          <w:b/>
          <w:sz w:val="24"/>
          <w:szCs w:val="24"/>
        </w:rPr>
        <w:t>FEVEREIRO</w:t>
      </w:r>
      <w:r w:rsidR="00117F66">
        <w:rPr>
          <w:rFonts w:ascii="Times New Roman" w:hAnsi="Times New Roman"/>
          <w:b/>
          <w:sz w:val="24"/>
          <w:szCs w:val="24"/>
        </w:rPr>
        <w:t xml:space="preserve"> </w:t>
      </w:r>
      <w:r w:rsidRPr="008B48DE">
        <w:rPr>
          <w:rFonts w:ascii="Times New Roman" w:hAnsi="Times New Roman"/>
          <w:b/>
          <w:sz w:val="24"/>
          <w:szCs w:val="24"/>
        </w:rPr>
        <w:t>DE 202</w:t>
      </w:r>
      <w:r w:rsidR="00234759">
        <w:rPr>
          <w:rFonts w:ascii="Times New Roman" w:hAnsi="Times New Roman"/>
          <w:b/>
          <w:sz w:val="24"/>
          <w:szCs w:val="24"/>
        </w:rPr>
        <w:t>4.</w:t>
      </w:r>
    </w:p>
    <w:p w14:paraId="4ABE43B7" w14:textId="77777777" w:rsidR="00EC70E6" w:rsidRDefault="00D94416" w:rsidP="00EB60E0">
      <w:pPr>
        <w:spacing w:line="360" w:lineRule="auto"/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D562C" w:rsidRPr="00EB60E0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AB00A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D</w:t>
      </w:r>
      <w:r w:rsidR="006478F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ispõe sobre a concessão de revisão gera</w:t>
      </w:r>
      <w:r w:rsidR="00AB00A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>l</w:t>
      </w:r>
      <w:r w:rsidR="006478FA" w:rsidRPr="00EB60E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anual dos salários dos servidores da Câmara Municipal de Pedra Bela, nos termos do artigo 37, inciso X, da Constituição Federal e dá outras providencias</w:t>
      </w:r>
      <w:r w:rsidR="00117F66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0038AD82" w14:textId="77777777" w:rsidR="00117F66" w:rsidRPr="00EB60E0" w:rsidRDefault="00117F66" w:rsidP="00EB60E0">
      <w:pPr>
        <w:spacing w:line="360" w:lineRule="auto"/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9650887" w14:textId="77777777" w:rsidR="005D562C" w:rsidRPr="00EB60E0" w:rsidRDefault="005D562C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sz w:val="24"/>
          <w:szCs w:val="24"/>
        </w:rPr>
        <w:t>O Prefeito Municipal de Pedra Bela, usando de suas atribuições legais, faz saber que a Câmara Municipal de Pedra Bela, aprovou e ele sanciona e promulga a seguinte lei:</w:t>
      </w:r>
    </w:p>
    <w:p w14:paraId="425DED32" w14:textId="7A803555" w:rsidR="00234759" w:rsidRPr="00234759" w:rsidRDefault="00E96356" w:rsidP="002347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Art. 1º.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 Fica</w:t>
      </w:r>
      <w:r w:rsidR="006478FA" w:rsidRPr="00EB60E0">
        <w:rPr>
          <w:rFonts w:ascii="Times New Roman" w:hAnsi="Times New Roman" w:cs="Times New Roman"/>
          <w:sz w:val="24"/>
          <w:szCs w:val="24"/>
        </w:rPr>
        <w:t xml:space="preserve"> concedido aos servidores da Câmara Municipal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 </w:t>
      </w:r>
      <w:r w:rsidR="006478FA" w:rsidRPr="00EB60E0">
        <w:rPr>
          <w:rFonts w:ascii="Times New Roman" w:hAnsi="Times New Roman" w:cs="Times New Roman"/>
          <w:sz w:val="24"/>
          <w:szCs w:val="24"/>
        </w:rPr>
        <w:t xml:space="preserve">a título de revisão geral anual </w:t>
      </w:r>
      <w:r w:rsidR="00AB00AA" w:rsidRPr="00EB60E0">
        <w:rPr>
          <w:rFonts w:ascii="Times New Roman" w:hAnsi="Times New Roman" w:cs="Times New Roman"/>
          <w:sz w:val="24"/>
          <w:szCs w:val="24"/>
        </w:rPr>
        <w:t xml:space="preserve">o reajuste </w:t>
      </w:r>
      <w:r w:rsidR="00815368" w:rsidRPr="00EB60E0">
        <w:rPr>
          <w:rFonts w:ascii="Times New Roman" w:hAnsi="Times New Roman" w:cs="Times New Roman"/>
          <w:sz w:val="24"/>
          <w:szCs w:val="24"/>
        </w:rPr>
        <w:t xml:space="preserve">de </w:t>
      </w:r>
      <w:r w:rsidR="008A183A">
        <w:rPr>
          <w:rFonts w:ascii="Times New Roman" w:hAnsi="Times New Roman" w:cs="Times New Roman"/>
          <w:sz w:val="24"/>
          <w:szCs w:val="24"/>
        </w:rPr>
        <w:t>4</w:t>
      </w:r>
      <w:r w:rsidR="006A4825">
        <w:rPr>
          <w:rFonts w:ascii="Times New Roman" w:hAnsi="Times New Roman" w:cs="Times New Roman"/>
          <w:sz w:val="24"/>
          <w:szCs w:val="24"/>
        </w:rPr>
        <w:t>,7</w:t>
      </w:r>
      <w:r w:rsidR="008A183A">
        <w:rPr>
          <w:rFonts w:ascii="Times New Roman" w:hAnsi="Times New Roman" w:cs="Times New Roman"/>
          <w:sz w:val="24"/>
          <w:szCs w:val="24"/>
        </w:rPr>
        <w:t>2</w:t>
      </w:r>
      <w:r w:rsidRPr="00EB60E0">
        <w:rPr>
          <w:rFonts w:ascii="Times New Roman" w:hAnsi="Times New Roman" w:cs="Times New Roman"/>
          <w:sz w:val="24"/>
          <w:szCs w:val="24"/>
        </w:rPr>
        <w:t>% (</w:t>
      </w:r>
      <w:r w:rsidR="008A183A">
        <w:rPr>
          <w:rFonts w:ascii="Times New Roman" w:hAnsi="Times New Roman" w:cs="Times New Roman"/>
          <w:sz w:val="24"/>
          <w:szCs w:val="24"/>
        </w:rPr>
        <w:t>quatro</w:t>
      </w:r>
      <w:r w:rsidR="006A4825">
        <w:rPr>
          <w:rFonts w:ascii="Times New Roman" w:hAnsi="Times New Roman" w:cs="Times New Roman"/>
          <w:sz w:val="24"/>
          <w:szCs w:val="24"/>
        </w:rPr>
        <w:t xml:space="preserve"> inteiros e setenta e </w:t>
      </w:r>
      <w:r w:rsidR="008A183A">
        <w:rPr>
          <w:rFonts w:ascii="Times New Roman" w:hAnsi="Times New Roman" w:cs="Times New Roman"/>
          <w:sz w:val="24"/>
          <w:szCs w:val="24"/>
        </w:rPr>
        <w:t>dois</w:t>
      </w:r>
      <w:r w:rsidR="006A4825">
        <w:rPr>
          <w:rFonts w:ascii="Times New Roman" w:hAnsi="Times New Roman" w:cs="Times New Roman"/>
          <w:sz w:val="24"/>
          <w:szCs w:val="24"/>
        </w:rPr>
        <w:t xml:space="preserve"> décimos</w:t>
      </w:r>
      <w:r w:rsidRPr="00EB60E0">
        <w:rPr>
          <w:rFonts w:ascii="Times New Roman" w:hAnsi="Times New Roman" w:cs="Times New Roman"/>
          <w:sz w:val="24"/>
          <w:szCs w:val="24"/>
        </w:rPr>
        <w:t xml:space="preserve"> por cento) </w:t>
      </w:r>
      <w:r w:rsidR="00234759" w:rsidRPr="00234759">
        <w:rPr>
          <w:rFonts w:ascii="Times New Roman" w:hAnsi="Times New Roman" w:cs="Times New Roman"/>
          <w:sz w:val="24"/>
          <w:szCs w:val="24"/>
        </w:rPr>
        <w:t>sobre o salário, remuneração, vencimento e função, referente à variação do índice IPCA.</w:t>
      </w:r>
    </w:p>
    <w:p w14:paraId="2861635E" w14:textId="1CB2E305" w:rsidR="00234759" w:rsidRPr="00234759" w:rsidRDefault="00234759" w:rsidP="002347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234759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34759">
        <w:rPr>
          <w:rFonts w:ascii="Times New Roman" w:hAnsi="Times New Roman" w:cs="Times New Roman"/>
          <w:sz w:val="24"/>
          <w:szCs w:val="24"/>
        </w:rPr>
        <w:t xml:space="preserve"> O valor do auxílio alimentação </w:t>
      </w:r>
      <w:r>
        <w:rPr>
          <w:rFonts w:ascii="Times New Roman" w:hAnsi="Times New Roman" w:cs="Times New Roman"/>
          <w:sz w:val="24"/>
          <w:szCs w:val="24"/>
        </w:rPr>
        <w:t>terá o</w:t>
      </w:r>
      <w:r w:rsidR="006C52A8">
        <w:rPr>
          <w:rFonts w:ascii="Times New Roman" w:hAnsi="Times New Roman" w:cs="Times New Roman"/>
          <w:sz w:val="24"/>
          <w:szCs w:val="24"/>
        </w:rPr>
        <w:t xml:space="preserve"> mesmo</w:t>
      </w:r>
      <w:r>
        <w:rPr>
          <w:rFonts w:ascii="Times New Roman" w:hAnsi="Times New Roman" w:cs="Times New Roman"/>
          <w:sz w:val="24"/>
          <w:szCs w:val="24"/>
        </w:rPr>
        <w:t xml:space="preserve"> reajuste de </w:t>
      </w:r>
      <w:r w:rsidR="008A183A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,7</w:t>
      </w:r>
      <w:r w:rsidR="008A183A">
        <w:rPr>
          <w:rFonts w:ascii="Times New Roman" w:hAnsi="Times New Roman" w:cs="Times New Roman"/>
          <w:sz w:val="24"/>
          <w:szCs w:val="24"/>
        </w:rPr>
        <w:t>2</w:t>
      </w:r>
      <w:r w:rsidRPr="00EB60E0">
        <w:rPr>
          <w:rFonts w:ascii="Times New Roman" w:hAnsi="Times New Roman" w:cs="Times New Roman"/>
          <w:sz w:val="24"/>
          <w:szCs w:val="24"/>
        </w:rPr>
        <w:t>% (</w:t>
      </w:r>
      <w:r w:rsidR="008A183A">
        <w:rPr>
          <w:rFonts w:ascii="Times New Roman" w:hAnsi="Times New Roman" w:cs="Times New Roman"/>
          <w:sz w:val="24"/>
          <w:szCs w:val="24"/>
        </w:rPr>
        <w:t>quatro</w:t>
      </w:r>
      <w:r>
        <w:rPr>
          <w:rFonts w:ascii="Times New Roman" w:hAnsi="Times New Roman" w:cs="Times New Roman"/>
          <w:sz w:val="24"/>
          <w:szCs w:val="24"/>
        </w:rPr>
        <w:t xml:space="preserve"> inteiros e setenta e </w:t>
      </w:r>
      <w:r w:rsidR="008A183A">
        <w:rPr>
          <w:rFonts w:ascii="Times New Roman" w:hAnsi="Times New Roman" w:cs="Times New Roman"/>
          <w:sz w:val="24"/>
          <w:szCs w:val="24"/>
        </w:rPr>
        <w:t>dois</w:t>
      </w:r>
      <w:r>
        <w:rPr>
          <w:rFonts w:ascii="Times New Roman" w:hAnsi="Times New Roman" w:cs="Times New Roman"/>
          <w:sz w:val="24"/>
          <w:szCs w:val="24"/>
        </w:rPr>
        <w:t xml:space="preserve"> décimos</w:t>
      </w:r>
      <w:r w:rsidRPr="00EB60E0">
        <w:rPr>
          <w:rFonts w:ascii="Times New Roman" w:hAnsi="Times New Roman" w:cs="Times New Roman"/>
          <w:sz w:val="24"/>
          <w:szCs w:val="24"/>
        </w:rPr>
        <w:t xml:space="preserve"> por cento)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759">
        <w:rPr>
          <w:rFonts w:ascii="Times New Roman" w:hAnsi="Times New Roman" w:cs="Times New Roman"/>
          <w:sz w:val="24"/>
          <w:szCs w:val="24"/>
        </w:rPr>
        <w:t>referente à variação do índice IPCA.</w:t>
      </w:r>
    </w:p>
    <w:p w14:paraId="2BAB14E3" w14:textId="3C0E6953" w:rsidR="00234759" w:rsidRDefault="00234759" w:rsidP="002347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234759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234759">
        <w:rPr>
          <w:rFonts w:ascii="Times New Roman" w:hAnsi="Times New Roman" w:cs="Times New Roman"/>
          <w:b/>
          <w:bCs/>
          <w:sz w:val="24"/>
          <w:szCs w:val="24"/>
        </w:rPr>
        <w:t>º.</w:t>
      </w:r>
      <w:r w:rsidRPr="00234759">
        <w:rPr>
          <w:rFonts w:ascii="Times New Roman" w:hAnsi="Times New Roman" w:cs="Times New Roman"/>
          <w:sz w:val="24"/>
          <w:szCs w:val="24"/>
        </w:rPr>
        <w:t xml:space="preserve"> O percentual será aplicado sobre os valores percebidos a partir da folha de pagamento do mês de mar</w:t>
      </w:r>
      <w:r>
        <w:rPr>
          <w:rFonts w:ascii="Times New Roman" w:hAnsi="Times New Roman" w:cs="Times New Roman"/>
          <w:sz w:val="24"/>
          <w:szCs w:val="24"/>
        </w:rPr>
        <w:t>ço</w:t>
      </w:r>
      <w:r w:rsidRPr="0023475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34759">
        <w:rPr>
          <w:rFonts w:ascii="Times New Roman" w:hAnsi="Times New Roman" w:cs="Times New Roman"/>
          <w:sz w:val="24"/>
          <w:szCs w:val="24"/>
        </w:rPr>
        <w:t>.</w:t>
      </w:r>
    </w:p>
    <w:p w14:paraId="32F5A391" w14:textId="6524BCF9" w:rsidR="006478FA" w:rsidRPr="00EB60E0" w:rsidRDefault="00AB00AA" w:rsidP="00234759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234759">
        <w:rPr>
          <w:rFonts w:ascii="Times New Roman" w:hAnsi="Times New Roman" w:cs="Times New Roman"/>
          <w:b/>
          <w:sz w:val="24"/>
          <w:szCs w:val="24"/>
        </w:rPr>
        <w:t>4</w:t>
      </w:r>
      <w:r w:rsidR="006478FA" w:rsidRPr="00EB60E0">
        <w:rPr>
          <w:rFonts w:ascii="Times New Roman" w:hAnsi="Times New Roman" w:cs="Times New Roman"/>
          <w:b/>
          <w:sz w:val="24"/>
          <w:szCs w:val="24"/>
        </w:rPr>
        <w:t>º</w:t>
      </w:r>
      <w:r w:rsidR="006478FA" w:rsidRPr="00EB60E0">
        <w:rPr>
          <w:rFonts w:ascii="Times New Roman" w:hAnsi="Times New Roman" w:cs="Times New Roman"/>
          <w:sz w:val="24"/>
          <w:szCs w:val="24"/>
        </w:rPr>
        <w:t>. As despesas decorrentes da aplicação da presente Lei correrão por conta de dotações orçamentárias próprias, com previsão no Orçamento vigente e de acordo com o Impacto Orçamentário Financeiro.</w:t>
      </w:r>
    </w:p>
    <w:p w14:paraId="1490CE37" w14:textId="546D0AB2" w:rsidR="006478FA" w:rsidRPr="00EB60E0" w:rsidRDefault="00593BBC" w:rsidP="00EB60E0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EB60E0">
        <w:rPr>
          <w:rFonts w:ascii="Times New Roman" w:hAnsi="Times New Roman" w:cs="Times New Roman"/>
          <w:b/>
          <w:bCs/>
          <w:sz w:val="24"/>
          <w:szCs w:val="24"/>
        </w:rPr>
        <w:t>Art.</w:t>
      </w:r>
      <w:r w:rsidR="006478FA" w:rsidRPr="00EB60E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3475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B60E0">
        <w:rPr>
          <w:rFonts w:ascii="Times New Roman" w:hAnsi="Times New Roman" w:cs="Times New Roman"/>
          <w:b/>
          <w:bCs/>
          <w:sz w:val="24"/>
          <w:szCs w:val="24"/>
        </w:rPr>
        <w:t>º.</w:t>
      </w:r>
      <w:r w:rsidRPr="00EB60E0">
        <w:rPr>
          <w:rFonts w:ascii="Times New Roman" w:hAnsi="Times New Roman" w:cs="Times New Roman"/>
          <w:sz w:val="24"/>
          <w:szCs w:val="24"/>
        </w:rPr>
        <w:t xml:space="preserve"> Esta Lei Complementar entra em vigor na data de sua publicação, revogadas as disposições em contrário. </w:t>
      </w:r>
    </w:p>
    <w:p w14:paraId="1243D3F9" w14:textId="1F51509A" w:rsidR="006A4825" w:rsidRPr="008B48DE" w:rsidRDefault="00097D41" w:rsidP="00234759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593BBC" w:rsidRPr="00EB60E0">
        <w:rPr>
          <w:rFonts w:ascii="Times New Roman" w:hAnsi="Times New Roman" w:cs="Times New Roman"/>
          <w:sz w:val="24"/>
          <w:szCs w:val="24"/>
        </w:rPr>
        <w:t>Pedra Bela</w:t>
      </w:r>
      <w:r w:rsidR="00234759">
        <w:rPr>
          <w:rFonts w:ascii="Times New Roman" w:hAnsi="Times New Roman" w:cs="Times New Roman"/>
          <w:sz w:val="24"/>
          <w:szCs w:val="24"/>
        </w:rPr>
        <w:t>/SP</w:t>
      </w:r>
      <w:r w:rsidR="000E51A7">
        <w:rPr>
          <w:rFonts w:ascii="Times New Roman" w:hAnsi="Times New Roman" w:cs="Times New Roman"/>
          <w:sz w:val="24"/>
          <w:szCs w:val="24"/>
        </w:rPr>
        <w:t>,</w:t>
      </w:r>
      <w:r w:rsidR="00FE108A">
        <w:rPr>
          <w:rFonts w:ascii="Times New Roman" w:hAnsi="Times New Roman" w:cs="Times New Roman"/>
          <w:sz w:val="24"/>
          <w:szCs w:val="24"/>
        </w:rPr>
        <w:t xml:space="preserve"> </w:t>
      </w:r>
      <w:r w:rsidR="00A31D6E">
        <w:rPr>
          <w:rFonts w:ascii="Times New Roman" w:hAnsi="Times New Roman" w:cs="Times New Roman"/>
          <w:sz w:val="24"/>
          <w:szCs w:val="24"/>
        </w:rPr>
        <w:t>20 de fevereiro</w:t>
      </w:r>
      <w:r w:rsidR="00234759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4F27AF94" w14:textId="77777777" w:rsidR="00F61A9D" w:rsidRDefault="00F61A9D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79C7A" w14:textId="1C7AC50D" w:rsidR="00FE108A" w:rsidRDefault="00234759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ÁLVARO JESIEL DE LIMA</w:t>
      </w:r>
    </w:p>
    <w:p w14:paraId="2D8ADAC0" w14:textId="178729B3" w:rsidR="00FE108A" w:rsidRDefault="00234759" w:rsidP="00EB60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PREFEITO MUNICIPAL </w:t>
      </w:r>
    </w:p>
    <w:p w14:paraId="2CD2EC78" w14:textId="0BF11434" w:rsidR="00FE108A" w:rsidRDefault="00FE108A" w:rsidP="00234759">
      <w:pPr>
        <w:spacing w:after="0" w:line="360" w:lineRule="auto"/>
        <w:rPr>
          <w:rFonts w:ascii="Times New Roman" w:hAnsi="Times New Roman" w:cs="Times New Roman"/>
          <w:bCs/>
          <w:sz w:val="20"/>
          <w:szCs w:val="20"/>
        </w:rPr>
      </w:pPr>
    </w:p>
    <w:p w14:paraId="23078F6B" w14:textId="77777777" w:rsidR="00F90D45" w:rsidRDefault="00F90D45" w:rsidP="00234759">
      <w:pPr>
        <w:spacing w:after="0" w:line="360" w:lineRule="auto"/>
        <w:rPr>
          <w:rFonts w:ascii="Times New Roman" w:hAnsi="Times New Roman" w:cs="Times New Roman"/>
          <w:bCs/>
          <w:sz w:val="20"/>
          <w:szCs w:val="20"/>
        </w:rPr>
      </w:pPr>
    </w:p>
    <w:p w14:paraId="2565C259" w14:textId="77777777" w:rsidR="00F90D45" w:rsidRPr="00660746" w:rsidRDefault="00F90D45" w:rsidP="00F90D45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Casa do Poder Legislativo “Vereador Lazaro Benedito de Lima”.</w:t>
      </w:r>
    </w:p>
    <w:p w14:paraId="4BDDA48D" w14:textId="2DAD9976" w:rsidR="00F90D45" w:rsidRPr="00660746" w:rsidRDefault="00F90D45" w:rsidP="00F90D45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 xml:space="preserve">Pedra Bela, </w:t>
      </w:r>
      <w:r>
        <w:rPr>
          <w:rFonts w:ascii="Arial" w:hAnsi="Arial" w:cs="Arial"/>
        </w:rPr>
        <w:t>05</w:t>
      </w:r>
      <w:r w:rsidRPr="00660746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março</w:t>
      </w:r>
      <w:r w:rsidRPr="00660746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Pr="00660746">
        <w:rPr>
          <w:rFonts w:ascii="Arial" w:hAnsi="Arial" w:cs="Arial"/>
        </w:rPr>
        <w:t>.</w:t>
      </w:r>
    </w:p>
    <w:p w14:paraId="10FE955C" w14:textId="77777777" w:rsidR="00F90D45" w:rsidRPr="00660746" w:rsidRDefault="00F90D45" w:rsidP="00F90D45">
      <w:pPr>
        <w:jc w:val="center"/>
        <w:rPr>
          <w:rFonts w:ascii="Arial" w:hAnsi="Arial" w:cs="Arial"/>
        </w:rPr>
      </w:pPr>
    </w:p>
    <w:p w14:paraId="11B49FA0" w14:textId="77777777" w:rsidR="00F90D45" w:rsidRPr="00660746" w:rsidRDefault="00F90D45" w:rsidP="00F90D45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Vanderlei Lopes da Silva</w:t>
      </w:r>
    </w:p>
    <w:p w14:paraId="595C6F40" w14:textId="77777777" w:rsidR="00F90D45" w:rsidRPr="00660746" w:rsidRDefault="00F90D45" w:rsidP="00F90D45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Presidente</w:t>
      </w:r>
    </w:p>
    <w:p w14:paraId="4A24D7F2" w14:textId="77777777" w:rsidR="00F90D45" w:rsidRPr="00660746" w:rsidRDefault="00F90D45" w:rsidP="00F90D45">
      <w:pPr>
        <w:jc w:val="center"/>
        <w:rPr>
          <w:rFonts w:ascii="Arial" w:hAnsi="Arial" w:cs="Arial"/>
        </w:rPr>
      </w:pPr>
    </w:p>
    <w:p w14:paraId="027D35C3" w14:textId="77777777" w:rsidR="00F90D45" w:rsidRPr="00660746" w:rsidRDefault="00F90D45" w:rsidP="00F90D45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Daniel Marciano Basílio</w:t>
      </w:r>
    </w:p>
    <w:p w14:paraId="18841AF6" w14:textId="77777777" w:rsidR="00F90D45" w:rsidRPr="00660746" w:rsidRDefault="00F90D45" w:rsidP="00F90D45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Vice-Presidente</w:t>
      </w:r>
    </w:p>
    <w:p w14:paraId="1F0B0DCA" w14:textId="77777777" w:rsidR="00F90D45" w:rsidRPr="00660746" w:rsidRDefault="00F90D45" w:rsidP="00F90D45">
      <w:pPr>
        <w:jc w:val="center"/>
        <w:rPr>
          <w:rFonts w:ascii="Arial" w:hAnsi="Arial" w:cs="Arial"/>
        </w:rPr>
      </w:pPr>
    </w:p>
    <w:p w14:paraId="061CAE44" w14:textId="77777777" w:rsidR="00F90D45" w:rsidRPr="00660746" w:rsidRDefault="00F90D45" w:rsidP="00F90D45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Filomena Aparecida Janine</w:t>
      </w:r>
    </w:p>
    <w:p w14:paraId="15561CCE" w14:textId="77777777" w:rsidR="00F90D45" w:rsidRPr="00660746" w:rsidRDefault="00F90D45" w:rsidP="00F90D45">
      <w:pPr>
        <w:jc w:val="center"/>
        <w:rPr>
          <w:rFonts w:ascii="Arial" w:hAnsi="Arial" w:cs="Arial"/>
        </w:rPr>
      </w:pPr>
      <w:r w:rsidRPr="00660746">
        <w:rPr>
          <w:rFonts w:ascii="Arial" w:hAnsi="Arial" w:cs="Arial"/>
        </w:rPr>
        <w:t>1º Secretária</w:t>
      </w:r>
    </w:p>
    <w:p w14:paraId="239BC3DC" w14:textId="77777777" w:rsidR="00F90D45" w:rsidRPr="00660746" w:rsidRDefault="00F90D45" w:rsidP="00F90D45"/>
    <w:p w14:paraId="29B58B2A" w14:textId="77777777" w:rsidR="00F90D45" w:rsidRPr="00660746" w:rsidRDefault="00F90D45" w:rsidP="00F90D45">
      <w:pPr>
        <w:jc w:val="center"/>
        <w:rPr>
          <w:rFonts w:ascii="Arial" w:hAnsi="Arial" w:cs="Arial"/>
          <w:b/>
          <w:bCs/>
        </w:rPr>
      </w:pPr>
      <w:r w:rsidRPr="00660746">
        <w:rPr>
          <w:rFonts w:ascii="Arial" w:hAnsi="Arial" w:cs="Arial"/>
          <w:b/>
          <w:bCs/>
        </w:rPr>
        <w:t>Roseli Jesus do Amaral Leme</w:t>
      </w:r>
    </w:p>
    <w:p w14:paraId="34A8A599" w14:textId="77777777" w:rsidR="00F90D45" w:rsidRPr="00660746" w:rsidRDefault="00F90D45" w:rsidP="00F90D45">
      <w:pPr>
        <w:jc w:val="center"/>
      </w:pPr>
      <w:r w:rsidRPr="00660746">
        <w:t>2º Secretária</w:t>
      </w:r>
    </w:p>
    <w:p w14:paraId="44E5A22B" w14:textId="77777777" w:rsidR="00F90D45" w:rsidRDefault="00F90D45" w:rsidP="00F90D45">
      <w:pPr>
        <w:ind w:left="-284" w:right="-568" w:firstLine="99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08DA18" w14:textId="77777777" w:rsidR="00F90D45" w:rsidRPr="00FE108A" w:rsidRDefault="00F90D45" w:rsidP="00234759">
      <w:pPr>
        <w:spacing w:after="0" w:line="360" w:lineRule="auto"/>
        <w:rPr>
          <w:rFonts w:ascii="Times New Roman" w:hAnsi="Times New Roman" w:cs="Times New Roman"/>
          <w:bCs/>
          <w:sz w:val="20"/>
          <w:szCs w:val="20"/>
        </w:rPr>
      </w:pPr>
    </w:p>
    <w:sectPr w:rsidR="00F90D45" w:rsidRPr="00FE108A" w:rsidSect="009556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0E952" w14:textId="77777777" w:rsidR="00FD1375" w:rsidRDefault="00FD1375" w:rsidP="00593BBC">
      <w:pPr>
        <w:spacing w:after="0" w:line="240" w:lineRule="auto"/>
      </w:pPr>
      <w:r>
        <w:separator/>
      </w:r>
    </w:p>
  </w:endnote>
  <w:endnote w:type="continuationSeparator" w:id="0">
    <w:p w14:paraId="6A049402" w14:textId="77777777" w:rsidR="00FD1375" w:rsidRDefault="00FD1375" w:rsidP="00593B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6732A" w14:textId="77777777" w:rsidR="00FD1375" w:rsidRDefault="00FD1375" w:rsidP="00593BBC">
      <w:pPr>
        <w:spacing w:after="0" w:line="240" w:lineRule="auto"/>
      </w:pPr>
      <w:r>
        <w:separator/>
      </w:r>
    </w:p>
  </w:footnote>
  <w:footnote w:type="continuationSeparator" w:id="0">
    <w:p w14:paraId="72CD9432" w14:textId="77777777" w:rsidR="00FD1375" w:rsidRDefault="00FD1375" w:rsidP="00593B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62C"/>
    <w:rsid w:val="00097D41"/>
    <w:rsid w:val="000A214D"/>
    <w:rsid w:val="000E51A7"/>
    <w:rsid w:val="00106206"/>
    <w:rsid w:val="00114FCA"/>
    <w:rsid w:val="00117F66"/>
    <w:rsid w:val="001412A6"/>
    <w:rsid w:val="00197B93"/>
    <w:rsid w:val="001C0D9A"/>
    <w:rsid w:val="001E65CD"/>
    <w:rsid w:val="00210DF1"/>
    <w:rsid w:val="00234759"/>
    <w:rsid w:val="00265F33"/>
    <w:rsid w:val="00304B65"/>
    <w:rsid w:val="00341AA4"/>
    <w:rsid w:val="004202A2"/>
    <w:rsid w:val="004E6093"/>
    <w:rsid w:val="00514763"/>
    <w:rsid w:val="00593BBC"/>
    <w:rsid w:val="005D562C"/>
    <w:rsid w:val="006478FA"/>
    <w:rsid w:val="006A4825"/>
    <w:rsid w:val="006C52A8"/>
    <w:rsid w:val="006D207A"/>
    <w:rsid w:val="007056E7"/>
    <w:rsid w:val="00710304"/>
    <w:rsid w:val="00726E60"/>
    <w:rsid w:val="00762FA7"/>
    <w:rsid w:val="00815368"/>
    <w:rsid w:val="008A183A"/>
    <w:rsid w:val="008B48DE"/>
    <w:rsid w:val="00946FA1"/>
    <w:rsid w:val="009556A9"/>
    <w:rsid w:val="009D14D9"/>
    <w:rsid w:val="00A31D6E"/>
    <w:rsid w:val="00AB00AA"/>
    <w:rsid w:val="00AF0667"/>
    <w:rsid w:val="00B10277"/>
    <w:rsid w:val="00CA0526"/>
    <w:rsid w:val="00D5178B"/>
    <w:rsid w:val="00D94416"/>
    <w:rsid w:val="00E12ED3"/>
    <w:rsid w:val="00E25728"/>
    <w:rsid w:val="00E96356"/>
    <w:rsid w:val="00EB60E0"/>
    <w:rsid w:val="00EC70E6"/>
    <w:rsid w:val="00F61A9D"/>
    <w:rsid w:val="00F76427"/>
    <w:rsid w:val="00F90D45"/>
    <w:rsid w:val="00FA0A44"/>
    <w:rsid w:val="00FD1375"/>
    <w:rsid w:val="00FE1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457BC"/>
  <w15:docId w15:val="{C7AE98DA-FB8C-4E0B-9C06-0D9CEFA61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56A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BBC"/>
  </w:style>
  <w:style w:type="paragraph" w:styleId="Rodap">
    <w:name w:val="footer"/>
    <w:basedOn w:val="Normal"/>
    <w:link w:val="RodapChar"/>
    <w:uiPriority w:val="99"/>
    <w:unhideWhenUsed/>
    <w:rsid w:val="00593BB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3BBC"/>
  </w:style>
  <w:style w:type="table" w:styleId="Tabelacomgrade">
    <w:name w:val="Table Grid"/>
    <w:basedOn w:val="Tabelanormal"/>
    <w:uiPriority w:val="59"/>
    <w:rsid w:val="00304B65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Fernandes</dc:creator>
  <cp:lastModifiedBy>José Roberto</cp:lastModifiedBy>
  <cp:revision>2</cp:revision>
  <cp:lastPrinted>2024-03-05T23:33:00Z</cp:lastPrinted>
  <dcterms:created xsi:type="dcterms:W3CDTF">2024-03-05T23:34:00Z</dcterms:created>
  <dcterms:modified xsi:type="dcterms:W3CDTF">2024-03-05T23:34:00Z</dcterms:modified>
</cp:coreProperties>
</file>