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E1F04" w14:textId="139EA361" w:rsidR="00F55D0C" w:rsidRPr="00CC4225" w:rsidRDefault="00F55D0C" w:rsidP="00CC4225">
      <w:pPr>
        <w:spacing w:line="360" w:lineRule="auto"/>
        <w:ind w:left="284" w:right="190"/>
        <w:rPr>
          <w:rFonts w:cs="Arial"/>
          <w:sz w:val="28"/>
          <w:szCs w:val="28"/>
        </w:rPr>
      </w:pPr>
    </w:p>
    <w:p w14:paraId="4BFF17EB" w14:textId="7147BE58" w:rsidR="002302FF" w:rsidRPr="00DE1AA8" w:rsidRDefault="00AA575C" w:rsidP="00DE1AA8">
      <w:pPr>
        <w:spacing w:line="360" w:lineRule="auto"/>
        <w:ind w:left="284" w:right="190"/>
        <w:rPr>
          <w:rFonts w:cs="Arial"/>
          <w:b/>
          <w:szCs w:val="24"/>
        </w:rPr>
      </w:pPr>
      <w:r w:rsidRPr="00DE1AA8">
        <w:rPr>
          <w:rFonts w:cs="Arial"/>
          <w:b/>
          <w:szCs w:val="24"/>
        </w:rPr>
        <w:t>À</w:t>
      </w:r>
      <w:r w:rsidR="00E66C4F" w:rsidRPr="00DE1AA8">
        <w:rPr>
          <w:rFonts w:cs="Arial"/>
          <w:b/>
          <w:szCs w:val="24"/>
        </w:rPr>
        <w:t xml:space="preserve"> sua Excelência o </w:t>
      </w:r>
      <w:r w:rsidRPr="00DE1AA8">
        <w:rPr>
          <w:rFonts w:cs="Arial"/>
          <w:b/>
          <w:szCs w:val="24"/>
        </w:rPr>
        <w:t>Senhor</w:t>
      </w:r>
    </w:p>
    <w:p w14:paraId="142B6934" w14:textId="21BC69D5" w:rsidR="00E66C4F" w:rsidRPr="00DE1AA8" w:rsidRDefault="00E66C4F" w:rsidP="00DE1AA8">
      <w:pPr>
        <w:spacing w:line="360" w:lineRule="auto"/>
        <w:ind w:left="284" w:right="190"/>
        <w:rPr>
          <w:rFonts w:cs="Arial"/>
          <w:b/>
          <w:szCs w:val="24"/>
        </w:rPr>
      </w:pPr>
      <w:r w:rsidRPr="00DE1AA8">
        <w:rPr>
          <w:rFonts w:cs="Arial"/>
          <w:b/>
          <w:szCs w:val="24"/>
        </w:rPr>
        <w:t>Presidente da Câmara Municipal de Pedra Bela</w:t>
      </w:r>
    </w:p>
    <w:p w14:paraId="0C2FC1D9" w14:textId="448722DA" w:rsidR="00E66C4F" w:rsidRPr="00DE1AA8" w:rsidRDefault="00AA575C" w:rsidP="00DE1AA8">
      <w:pPr>
        <w:spacing w:line="360" w:lineRule="auto"/>
        <w:ind w:left="284" w:right="190"/>
        <w:rPr>
          <w:rFonts w:cs="Arial"/>
          <w:b/>
          <w:szCs w:val="24"/>
        </w:rPr>
      </w:pPr>
      <w:r w:rsidRPr="00DE1AA8">
        <w:rPr>
          <w:rFonts w:cs="Arial"/>
          <w:b/>
          <w:szCs w:val="24"/>
        </w:rPr>
        <w:t>Dr. Adalto José Maciel Leme</w:t>
      </w:r>
    </w:p>
    <w:p w14:paraId="2512E5FA" w14:textId="01A780F4" w:rsidR="002B053D" w:rsidRPr="00DE1AA8" w:rsidRDefault="00E66C4F" w:rsidP="00DE1AA8">
      <w:pPr>
        <w:spacing w:line="360" w:lineRule="auto"/>
        <w:ind w:left="284" w:right="190"/>
        <w:rPr>
          <w:rFonts w:cs="Arial"/>
          <w:bCs/>
          <w:szCs w:val="24"/>
        </w:rPr>
      </w:pPr>
      <w:r w:rsidRPr="00DE1AA8">
        <w:rPr>
          <w:rFonts w:cs="Arial"/>
          <w:b/>
          <w:szCs w:val="24"/>
        </w:rPr>
        <w:t xml:space="preserve">Assunto: </w:t>
      </w:r>
      <w:r w:rsidRPr="00DE1AA8">
        <w:rPr>
          <w:rFonts w:cs="Arial"/>
          <w:bCs/>
          <w:szCs w:val="24"/>
        </w:rPr>
        <w:t xml:space="preserve">Proposição de Emenda Substitutiva ao Projeto de </w:t>
      </w:r>
      <w:r w:rsidR="00AA575C" w:rsidRPr="00DE1AA8">
        <w:rPr>
          <w:rFonts w:cs="Arial"/>
          <w:bCs/>
          <w:szCs w:val="24"/>
        </w:rPr>
        <w:t>Resolução 03/2025.</w:t>
      </w:r>
    </w:p>
    <w:p w14:paraId="3CF7B40C" w14:textId="77777777" w:rsidR="00AA575C" w:rsidRPr="00DE1AA8" w:rsidRDefault="00AA575C" w:rsidP="00DE1AA8">
      <w:pPr>
        <w:spacing w:line="360" w:lineRule="auto"/>
        <w:ind w:left="284" w:right="190"/>
        <w:rPr>
          <w:rFonts w:cs="Arial"/>
          <w:bCs/>
          <w:szCs w:val="24"/>
        </w:rPr>
      </w:pPr>
    </w:p>
    <w:p w14:paraId="1EF4F7B9" w14:textId="0BB75A6A" w:rsidR="00E30751" w:rsidRPr="00DE1AA8" w:rsidRDefault="00E30751" w:rsidP="00DE1AA8">
      <w:pPr>
        <w:spacing w:line="360" w:lineRule="auto"/>
        <w:ind w:left="284" w:right="190"/>
        <w:jc w:val="center"/>
        <w:rPr>
          <w:rFonts w:cs="Arial"/>
          <w:b/>
          <w:szCs w:val="24"/>
          <w:u w:val="single"/>
        </w:rPr>
      </w:pPr>
      <w:r w:rsidRPr="00DE1AA8">
        <w:rPr>
          <w:rFonts w:cs="Arial"/>
          <w:b/>
          <w:szCs w:val="24"/>
          <w:u w:val="single"/>
        </w:rPr>
        <w:t>Mensagem</w:t>
      </w:r>
    </w:p>
    <w:p w14:paraId="557CF729" w14:textId="77777777" w:rsidR="00AA575C" w:rsidRPr="00DE1AA8" w:rsidRDefault="00AA575C" w:rsidP="00DE1AA8">
      <w:pPr>
        <w:spacing w:line="360" w:lineRule="auto"/>
        <w:ind w:left="284" w:right="190"/>
        <w:jc w:val="center"/>
        <w:rPr>
          <w:rFonts w:cs="Arial"/>
          <w:b/>
          <w:szCs w:val="24"/>
          <w:u w:val="single"/>
        </w:rPr>
      </w:pPr>
    </w:p>
    <w:p w14:paraId="033EFF9A" w14:textId="77777777" w:rsidR="00E66C4F" w:rsidRPr="00DE1AA8" w:rsidRDefault="00E66C4F" w:rsidP="00DE1AA8">
      <w:pPr>
        <w:spacing w:line="360" w:lineRule="auto"/>
        <w:ind w:left="284" w:right="190" w:firstLine="1701"/>
        <w:jc w:val="both"/>
        <w:rPr>
          <w:rFonts w:cs="Arial"/>
          <w:b/>
          <w:szCs w:val="24"/>
        </w:rPr>
      </w:pPr>
      <w:r w:rsidRPr="00DE1AA8">
        <w:rPr>
          <w:rFonts w:cs="Arial"/>
          <w:b/>
          <w:szCs w:val="24"/>
        </w:rPr>
        <w:t>Senhor Presidentes</w:t>
      </w:r>
    </w:p>
    <w:p w14:paraId="36D02BCE" w14:textId="226FF097" w:rsidR="00E30751" w:rsidRPr="00DE1AA8" w:rsidRDefault="00E66C4F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  <w:r w:rsidRPr="00DE1AA8">
        <w:rPr>
          <w:rFonts w:cs="Arial"/>
          <w:b/>
          <w:szCs w:val="24"/>
        </w:rPr>
        <w:t xml:space="preserve">Nobres </w:t>
      </w:r>
      <w:r w:rsidR="00E30751" w:rsidRPr="00DE1AA8">
        <w:rPr>
          <w:rFonts w:cs="Arial"/>
          <w:b/>
          <w:szCs w:val="24"/>
        </w:rPr>
        <w:t>Vereadores,</w:t>
      </w:r>
      <w:r w:rsidR="00E30751" w:rsidRPr="00DE1AA8">
        <w:rPr>
          <w:rFonts w:cs="Arial"/>
          <w:szCs w:val="24"/>
        </w:rPr>
        <w:t xml:space="preserve"> </w:t>
      </w:r>
    </w:p>
    <w:p w14:paraId="3004C7DD" w14:textId="77777777" w:rsidR="00C5240B" w:rsidRPr="00DE1AA8" w:rsidRDefault="00C5240B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</w:p>
    <w:p w14:paraId="471261AF" w14:textId="7384CB3C" w:rsidR="00C5240B" w:rsidRPr="00DE1AA8" w:rsidRDefault="00AA575C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  <w:r w:rsidRPr="00DE1AA8">
        <w:rPr>
          <w:rFonts w:cs="Arial"/>
          <w:szCs w:val="24"/>
        </w:rPr>
        <w:t xml:space="preserve">Esta Comissão de Orçamento, Finanças e Contabilidade, </w:t>
      </w:r>
      <w:r w:rsidRPr="00DE1AA8">
        <w:rPr>
          <w:rFonts w:cs="Arial"/>
          <w:szCs w:val="24"/>
        </w:rPr>
        <w:t xml:space="preserve">propõe uma </w:t>
      </w:r>
      <w:r w:rsidR="00767F63">
        <w:rPr>
          <w:rFonts w:cs="Arial"/>
          <w:szCs w:val="24"/>
        </w:rPr>
        <w:t xml:space="preserve">alteração </w:t>
      </w:r>
      <w:r w:rsidRPr="00DE1AA8">
        <w:rPr>
          <w:rFonts w:cs="Arial"/>
          <w:szCs w:val="24"/>
        </w:rPr>
        <w:t xml:space="preserve">no valor do reajuste do vale-alimentação inicialmente estabelecido, com o intuito de diminuir o valor do aumento imediato e permitir um </w:t>
      </w:r>
      <w:r w:rsidR="00767F63">
        <w:rPr>
          <w:rFonts w:cs="Arial"/>
          <w:szCs w:val="24"/>
        </w:rPr>
        <w:t xml:space="preserve">eventual </w:t>
      </w:r>
      <w:r w:rsidRPr="00DE1AA8">
        <w:rPr>
          <w:rFonts w:cs="Arial"/>
          <w:szCs w:val="24"/>
        </w:rPr>
        <w:t xml:space="preserve">ajuste gradual ao longo do tempo. </w:t>
      </w:r>
      <w:r w:rsidRPr="00DE1AA8">
        <w:rPr>
          <w:rFonts w:cs="Arial"/>
          <w:szCs w:val="24"/>
        </w:rPr>
        <w:t>Frisamos que e</w:t>
      </w:r>
      <w:r w:rsidRPr="00DE1AA8">
        <w:rPr>
          <w:rFonts w:cs="Arial"/>
          <w:szCs w:val="24"/>
        </w:rPr>
        <w:t xml:space="preserve">sta alteração atende às necessidades dos colaboradores e ao mesmo tempo preserva o equilíbrio financeiro </w:t>
      </w:r>
      <w:r w:rsidRPr="00DE1AA8">
        <w:rPr>
          <w:rFonts w:cs="Arial"/>
          <w:szCs w:val="24"/>
        </w:rPr>
        <w:t>desta Casa</w:t>
      </w:r>
      <w:r w:rsidRPr="00DE1AA8">
        <w:rPr>
          <w:rFonts w:cs="Arial"/>
          <w:szCs w:val="24"/>
        </w:rPr>
        <w:t>.</w:t>
      </w:r>
    </w:p>
    <w:p w14:paraId="422A62DD" w14:textId="77777777" w:rsidR="00E30751" w:rsidRPr="00DE1AA8" w:rsidRDefault="00E30751" w:rsidP="00DE1AA8">
      <w:pPr>
        <w:spacing w:line="360" w:lineRule="auto"/>
        <w:ind w:left="284" w:right="190" w:firstLine="1701"/>
        <w:jc w:val="both"/>
        <w:rPr>
          <w:rFonts w:cs="Arial"/>
          <w:bCs/>
          <w:szCs w:val="24"/>
        </w:rPr>
      </w:pPr>
      <w:r w:rsidRPr="00DE1AA8">
        <w:rPr>
          <w:rFonts w:cs="Arial"/>
          <w:bCs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4660FCEB" w14:textId="08F403DF" w:rsidR="002302FF" w:rsidRPr="00DE1AA8" w:rsidRDefault="00FF6D04" w:rsidP="00DE1AA8">
      <w:pPr>
        <w:spacing w:line="360" w:lineRule="auto"/>
        <w:ind w:left="284" w:right="190"/>
        <w:jc w:val="right"/>
        <w:rPr>
          <w:rFonts w:cs="Arial"/>
          <w:szCs w:val="24"/>
        </w:rPr>
      </w:pPr>
      <w:r w:rsidRPr="00DE1AA8">
        <w:rPr>
          <w:rFonts w:cs="Arial"/>
          <w:szCs w:val="24"/>
        </w:rPr>
        <w:t xml:space="preserve">Pedra Bela, </w:t>
      </w:r>
      <w:r w:rsidR="00AA575C" w:rsidRPr="00DE1AA8">
        <w:rPr>
          <w:rFonts w:cs="Arial"/>
          <w:szCs w:val="24"/>
        </w:rPr>
        <w:t>08 de abril 2025</w:t>
      </w:r>
      <w:r w:rsidRPr="00DE1AA8">
        <w:rPr>
          <w:rFonts w:cs="Arial"/>
          <w:szCs w:val="24"/>
        </w:rPr>
        <w:t>.</w:t>
      </w:r>
    </w:p>
    <w:p w14:paraId="15D05B24" w14:textId="77777777" w:rsidR="001F7D45" w:rsidRDefault="001F7D45" w:rsidP="00DE1AA8">
      <w:pPr>
        <w:spacing w:line="360" w:lineRule="auto"/>
        <w:ind w:left="284" w:right="190"/>
        <w:jc w:val="both"/>
        <w:rPr>
          <w:rFonts w:cs="Arial"/>
          <w:b/>
          <w:bCs/>
          <w:szCs w:val="24"/>
        </w:rPr>
      </w:pPr>
    </w:p>
    <w:p w14:paraId="7CE5F8E2" w14:textId="77777777" w:rsidR="00CC4225" w:rsidRPr="00DE1AA8" w:rsidRDefault="00CC4225" w:rsidP="00DE1AA8">
      <w:pPr>
        <w:spacing w:line="360" w:lineRule="auto"/>
        <w:ind w:left="284" w:right="190"/>
        <w:jc w:val="both"/>
        <w:rPr>
          <w:rFonts w:cs="Arial"/>
          <w:b/>
          <w:bCs/>
          <w:szCs w:val="24"/>
        </w:rPr>
      </w:pPr>
    </w:p>
    <w:p w14:paraId="24DBCB05" w14:textId="550DDBCA" w:rsidR="002302FF" w:rsidRPr="00DE1AA8" w:rsidRDefault="002302FF" w:rsidP="00DE1AA8">
      <w:pPr>
        <w:spacing w:line="360" w:lineRule="auto"/>
        <w:ind w:left="284" w:right="190"/>
        <w:rPr>
          <w:rFonts w:cs="Arial"/>
          <w:b/>
          <w:noProof/>
          <w:szCs w:val="24"/>
        </w:rPr>
      </w:pPr>
    </w:p>
    <w:p w14:paraId="1760F2BD" w14:textId="7DEBBDE3" w:rsidR="002B053D" w:rsidRPr="00DE1AA8" w:rsidRDefault="00F55D0C" w:rsidP="00DE1AA8">
      <w:pPr>
        <w:spacing w:line="360" w:lineRule="auto"/>
        <w:ind w:left="284" w:right="190"/>
        <w:jc w:val="center"/>
        <w:rPr>
          <w:rFonts w:cs="Arial"/>
          <w:b/>
          <w:noProof/>
          <w:szCs w:val="24"/>
        </w:rPr>
      </w:pPr>
      <w:r w:rsidRPr="00DE1AA8">
        <w:rPr>
          <w:rFonts w:cs="Arial"/>
          <w:b/>
          <w:noProof/>
          <w:szCs w:val="24"/>
        </w:rPr>
        <w:t>Adão Moacir Ferreira</w:t>
      </w:r>
      <w:r w:rsidRPr="00DE1AA8">
        <w:rPr>
          <w:rFonts w:cs="Arial"/>
          <w:b/>
          <w:noProof/>
          <w:szCs w:val="24"/>
        </w:rPr>
        <w:tab/>
        <w:t xml:space="preserve">  </w:t>
      </w:r>
      <w:r w:rsidR="001F7D45" w:rsidRPr="00DE1AA8">
        <w:rPr>
          <w:rFonts w:cs="Arial"/>
          <w:b/>
          <w:noProof/>
          <w:szCs w:val="24"/>
        </w:rPr>
        <w:t xml:space="preserve">                                 </w:t>
      </w:r>
      <w:r w:rsidRPr="00DE1AA8">
        <w:rPr>
          <w:rFonts w:cs="Arial"/>
          <w:b/>
          <w:noProof/>
          <w:szCs w:val="24"/>
        </w:rPr>
        <w:t xml:space="preserve">          Murilo de Moraes</w:t>
      </w:r>
    </w:p>
    <w:p w14:paraId="08F00632" w14:textId="7C246BB6" w:rsidR="001F7D45" w:rsidRPr="00DE1AA8" w:rsidRDefault="001F7D45" w:rsidP="00DE1AA8">
      <w:pPr>
        <w:spacing w:line="360" w:lineRule="auto"/>
        <w:ind w:left="284" w:right="190"/>
        <w:jc w:val="center"/>
        <w:rPr>
          <w:rFonts w:cs="Arial"/>
          <w:bCs/>
          <w:i/>
          <w:iCs/>
          <w:noProof/>
          <w:szCs w:val="24"/>
        </w:rPr>
      </w:pPr>
      <w:r w:rsidRPr="00DE1AA8">
        <w:rPr>
          <w:rFonts w:cs="Arial"/>
          <w:bCs/>
          <w:i/>
          <w:iCs/>
          <w:noProof/>
          <w:szCs w:val="24"/>
        </w:rPr>
        <w:t>Presidente                                                                       Membro</w:t>
      </w:r>
    </w:p>
    <w:p w14:paraId="2E935E0B" w14:textId="77777777" w:rsidR="001F7D45" w:rsidRDefault="001F7D45" w:rsidP="00DE1AA8">
      <w:pPr>
        <w:spacing w:line="360" w:lineRule="auto"/>
        <w:ind w:left="284" w:right="190"/>
        <w:jc w:val="center"/>
        <w:rPr>
          <w:rFonts w:cs="Arial"/>
          <w:bCs/>
          <w:i/>
          <w:iCs/>
          <w:noProof/>
          <w:szCs w:val="24"/>
        </w:rPr>
      </w:pPr>
    </w:p>
    <w:p w14:paraId="74F00F83" w14:textId="77777777" w:rsidR="00DE1AA8" w:rsidRPr="00DE1AA8" w:rsidRDefault="00DE1AA8" w:rsidP="00DE1AA8">
      <w:pPr>
        <w:spacing w:line="360" w:lineRule="auto"/>
        <w:ind w:left="284" w:right="190"/>
        <w:jc w:val="center"/>
        <w:rPr>
          <w:rFonts w:cs="Arial"/>
          <w:bCs/>
          <w:i/>
          <w:iCs/>
          <w:noProof/>
          <w:szCs w:val="24"/>
        </w:rPr>
      </w:pPr>
    </w:p>
    <w:p w14:paraId="32A37872" w14:textId="2E63C369" w:rsidR="001F7D45" w:rsidRPr="00DE1AA8" w:rsidRDefault="001F7D45" w:rsidP="00DE1AA8">
      <w:pPr>
        <w:spacing w:line="360" w:lineRule="auto"/>
        <w:ind w:left="284" w:right="190"/>
        <w:jc w:val="center"/>
        <w:rPr>
          <w:rFonts w:cs="Arial"/>
          <w:b/>
          <w:noProof/>
          <w:szCs w:val="24"/>
        </w:rPr>
      </w:pPr>
      <w:r w:rsidRPr="00DE1AA8">
        <w:rPr>
          <w:rFonts w:cs="Arial"/>
          <w:b/>
          <w:noProof/>
          <w:szCs w:val="24"/>
        </w:rPr>
        <w:t xml:space="preserve">Simony Tamony da Silva Maciel </w:t>
      </w:r>
    </w:p>
    <w:p w14:paraId="39078D8B" w14:textId="4D1599BC" w:rsidR="008C4BCC" w:rsidRPr="00CC4225" w:rsidRDefault="001F7D45" w:rsidP="00CC4225">
      <w:pPr>
        <w:spacing w:line="360" w:lineRule="auto"/>
        <w:ind w:left="284" w:right="190"/>
        <w:jc w:val="center"/>
        <w:rPr>
          <w:rFonts w:cs="Arial"/>
          <w:bCs/>
          <w:i/>
          <w:iCs/>
          <w:noProof/>
          <w:szCs w:val="24"/>
        </w:rPr>
      </w:pPr>
      <w:r w:rsidRPr="00DE1AA8">
        <w:rPr>
          <w:rFonts w:cs="Arial"/>
          <w:bCs/>
          <w:i/>
          <w:iCs/>
          <w:noProof/>
          <w:szCs w:val="24"/>
        </w:rPr>
        <w:t>Membro</w:t>
      </w:r>
    </w:p>
    <w:p w14:paraId="207159D6" w14:textId="0D9BD438" w:rsidR="002B053D" w:rsidRPr="00DE1AA8" w:rsidRDefault="002B053D" w:rsidP="00DE1AA8">
      <w:pPr>
        <w:spacing w:line="360" w:lineRule="auto"/>
        <w:ind w:left="284" w:right="190"/>
        <w:rPr>
          <w:rFonts w:cs="Arial"/>
          <w:b/>
          <w:noProof/>
          <w:sz w:val="28"/>
          <w:szCs w:val="28"/>
        </w:rPr>
      </w:pPr>
    </w:p>
    <w:p w14:paraId="659BEAF7" w14:textId="77777777" w:rsidR="002302FF" w:rsidRDefault="002302FF" w:rsidP="00DE1AA8">
      <w:pPr>
        <w:spacing w:line="360" w:lineRule="auto"/>
        <w:ind w:left="284" w:right="190"/>
        <w:rPr>
          <w:rFonts w:cs="Arial"/>
          <w:szCs w:val="24"/>
        </w:rPr>
      </w:pPr>
    </w:p>
    <w:p w14:paraId="1BB59FEF" w14:textId="77777777" w:rsidR="00CC4225" w:rsidRPr="00DE1AA8" w:rsidRDefault="00CC4225" w:rsidP="00DE1AA8">
      <w:pPr>
        <w:spacing w:line="360" w:lineRule="auto"/>
        <w:ind w:left="284" w:right="190"/>
        <w:rPr>
          <w:rFonts w:cs="Arial"/>
          <w:szCs w:val="24"/>
        </w:rPr>
      </w:pPr>
    </w:p>
    <w:p w14:paraId="7477D3E5" w14:textId="331C0D10" w:rsidR="00C4685E" w:rsidRPr="00DE1AA8" w:rsidRDefault="002302FF" w:rsidP="00DE1AA8">
      <w:pPr>
        <w:spacing w:line="360" w:lineRule="auto"/>
        <w:ind w:left="284" w:right="190"/>
        <w:jc w:val="center"/>
        <w:rPr>
          <w:rFonts w:cs="Arial"/>
          <w:b/>
          <w:bCs/>
          <w:noProof/>
          <w:szCs w:val="24"/>
        </w:rPr>
      </w:pPr>
      <w:r w:rsidRPr="00DE1AA8">
        <w:rPr>
          <w:rFonts w:cs="Arial"/>
          <w:b/>
          <w:bCs/>
          <w:noProof/>
          <w:szCs w:val="24"/>
        </w:rPr>
        <w:t xml:space="preserve">PROJETO DE EMENDA </w:t>
      </w:r>
      <w:r w:rsidR="002B053D" w:rsidRPr="00DE1AA8">
        <w:rPr>
          <w:rFonts w:cs="Arial"/>
          <w:b/>
          <w:bCs/>
          <w:noProof/>
          <w:szCs w:val="24"/>
        </w:rPr>
        <w:t xml:space="preserve">SUBSTITUTIVA </w:t>
      </w:r>
      <w:r w:rsidRPr="00DE1AA8">
        <w:rPr>
          <w:rFonts w:cs="Arial"/>
          <w:b/>
          <w:bCs/>
          <w:noProof/>
          <w:szCs w:val="24"/>
        </w:rPr>
        <w:t>0</w:t>
      </w:r>
      <w:r w:rsidR="001F7D45" w:rsidRPr="00DE1AA8">
        <w:rPr>
          <w:rFonts w:cs="Arial"/>
          <w:b/>
          <w:bCs/>
          <w:noProof/>
          <w:szCs w:val="24"/>
        </w:rPr>
        <w:t>1</w:t>
      </w:r>
      <w:r w:rsidRPr="00DE1AA8">
        <w:rPr>
          <w:rFonts w:cs="Arial"/>
          <w:b/>
          <w:bCs/>
          <w:noProof/>
          <w:szCs w:val="24"/>
        </w:rPr>
        <w:t>/202</w:t>
      </w:r>
      <w:r w:rsidR="001F7D45" w:rsidRPr="00DE1AA8">
        <w:rPr>
          <w:rFonts w:cs="Arial"/>
          <w:b/>
          <w:bCs/>
          <w:noProof/>
          <w:szCs w:val="24"/>
        </w:rPr>
        <w:t>5</w:t>
      </w:r>
    </w:p>
    <w:p w14:paraId="580D8159" w14:textId="4982100C" w:rsidR="002302FF" w:rsidRPr="00DE1AA8" w:rsidRDefault="002302FF" w:rsidP="00DE1AA8">
      <w:pPr>
        <w:spacing w:line="360" w:lineRule="auto"/>
        <w:ind w:left="284" w:right="190"/>
        <w:jc w:val="center"/>
        <w:rPr>
          <w:rFonts w:cs="Arial"/>
          <w:b/>
          <w:bCs/>
          <w:noProof/>
          <w:szCs w:val="24"/>
        </w:rPr>
      </w:pPr>
      <w:r w:rsidRPr="00DE1AA8">
        <w:rPr>
          <w:rFonts w:cs="Arial"/>
          <w:b/>
          <w:bCs/>
          <w:noProof/>
          <w:szCs w:val="24"/>
        </w:rPr>
        <w:t xml:space="preserve">DE </w:t>
      </w:r>
      <w:r w:rsidR="001F7D45" w:rsidRPr="00DE1AA8">
        <w:rPr>
          <w:rFonts w:cs="Arial"/>
          <w:b/>
          <w:bCs/>
          <w:noProof/>
          <w:szCs w:val="24"/>
        </w:rPr>
        <w:t>08 DE ABRIL DE 2025</w:t>
      </w:r>
    </w:p>
    <w:p w14:paraId="1410C1D9" w14:textId="77777777" w:rsidR="002302FF" w:rsidRPr="00DE1AA8" w:rsidRDefault="002302FF" w:rsidP="00DE1AA8">
      <w:pPr>
        <w:spacing w:line="360" w:lineRule="auto"/>
        <w:ind w:left="284" w:right="190"/>
        <w:jc w:val="both"/>
        <w:rPr>
          <w:rFonts w:cs="Arial"/>
          <w:noProof/>
          <w:szCs w:val="24"/>
        </w:rPr>
      </w:pPr>
    </w:p>
    <w:p w14:paraId="213B756E" w14:textId="718EDACA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  <w:r w:rsidRPr="00DE1AA8">
        <w:rPr>
          <w:rFonts w:cs="Arial"/>
          <w:noProof/>
          <w:szCs w:val="24"/>
        </w:rPr>
        <w:t xml:space="preserve">A Comissão de </w:t>
      </w:r>
      <w:r w:rsidR="001F7D45" w:rsidRPr="00DE1AA8">
        <w:rPr>
          <w:rFonts w:cs="Arial"/>
          <w:noProof/>
          <w:szCs w:val="24"/>
        </w:rPr>
        <w:t>Orçamento Finanças e Contabilidade</w:t>
      </w:r>
      <w:r w:rsidRPr="00DE1AA8">
        <w:rPr>
          <w:rFonts w:cs="Arial"/>
          <w:noProof/>
          <w:szCs w:val="24"/>
        </w:rPr>
        <w:t xml:space="preserve"> desta Casa Legislativa</w:t>
      </w:r>
      <w:r w:rsidR="00E11C00" w:rsidRPr="00DE1AA8">
        <w:rPr>
          <w:rFonts w:cs="Arial"/>
          <w:noProof/>
          <w:szCs w:val="24"/>
        </w:rPr>
        <w:t>, no uso de suas atribuições que são conferidas por lei,</w:t>
      </w:r>
      <w:r w:rsidRPr="00DE1AA8">
        <w:rPr>
          <w:rFonts w:cs="Arial"/>
          <w:noProof/>
          <w:szCs w:val="24"/>
        </w:rPr>
        <w:t xml:space="preserve"> vem propor, a seguinte Emenda Substitutiva: </w:t>
      </w:r>
    </w:p>
    <w:p w14:paraId="1F1A2D8A" w14:textId="4A7970C2" w:rsidR="00DE1AA8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  <w:r w:rsidRPr="00DE1AA8">
        <w:rPr>
          <w:rFonts w:cs="Arial"/>
          <w:noProof/>
          <w:szCs w:val="24"/>
        </w:rPr>
        <w:t xml:space="preserve">Fica substituído </w:t>
      </w:r>
      <w:r w:rsidR="006F50ED" w:rsidRPr="00DE1AA8">
        <w:rPr>
          <w:rFonts w:cs="Arial"/>
          <w:noProof/>
          <w:szCs w:val="24"/>
        </w:rPr>
        <w:t>a redação do artigo 1º,</w:t>
      </w:r>
      <w:r w:rsidR="001D3BAF" w:rsidRPr="00DE1AA8">
        <w:rPr>
          <w:rFonts w:cs="Arial"/>
          <w:noProof/>
          <w:szCs w:val="24"/>
        </w:rPr>
        <w:t xml:space="preserve"> </w:t>
      </w:r>
      <w:r w:rsidR="006F50ED" w:rsidRPr="00DE1AA8">
        <w:rPr>
          <w:rFonts w:cs="Arial"/>
          <w:noProof/>
          <w:szCs w:val="24"/>
        </w:rPr>
        <w:t xml:space="preserve">do Projeto </w:t>
      </w:r>
      <w:r w:rsidR="001D3BAF" w:rsidRPr="00DE1AA8">
        <w:rPr>
          <w:rFonts w:cs="Arial"/>
          <w:noProof/>
          <w:szCs w:val="24"/>
        </w:rPr>
        <w:t xml:space="preserve">de </w:t>
      </w:r>
      <w:r w:rsidR="00DE1AA8" w:rsidRPr="00DE1AA8">
        <w:rPr>
          <w:rFonts w:cs="Arial"/>
          <w:noProof/>
          <w:szCs w:val="24"/>
        </w:rPr>
        <w:t>Resolução 03/2025</w:t>
      </w:r>
      <w:r w:rsidR="006F50ED" w:rsidRPr="00DE1AA8">
        <w:rPr>
          <w:rFonts w:cs="Arial"/>
          <w:noProof/>
          <w:szCs w:val="24"/>
        </w:rPr>
        <w:t xml:space="preserve">, via emenda, </w:t>
      </w:r>
      <w:r w:rsidR="00382D2B" w:rsidRPr="00DE1AA8">
        <w:rPr>
          <w:rFonts w:cs="Arial"/>
          <w:noProof/>
          <w:szCs w:val="24"/>
        </w:rPr>
        <w:t>que passará a tramitar da seguinte forma</w:t>
      </w:r>
      <w:r w:rsidR="006F50ED" w:rsidRPr="00DE1AA8">
        <w:rPr>
          <w:rFonts w:cs="Arial"/>
          <w:noProof/>
          <w:szCs w:val="24"/>
        </w:rPr>
        <w:t xml:space="preserve">: </w:t>
      </w:r>
      <w:r w:rsidR="00C5240B" w:rsidRPr="00DE1AA8">
        <w:rPr>
          <w:rFonts w:cs="Arial"/>
          <w:i/>
          <w:iCs/>
          <w:noProof/>
          <w:szCs w:val="24"/>
        </w:rPr>
        <w:t>“</w:t>
      </w:r>
      <w:r w:rsidR="00DE1AA8" w:rsidRPr="00DE1AA8">
        <w:rPr>
          <w:rFonts w:cs="Arial"/>
          <w:i/>
          <w:iCs/>
          <w:szCs w:val="24"/>
        </w:rPr>
        <w:t>Fica alterado o artigo 23 da Resolução nº 01/2023, que passa a vigorar com a seguinte redação:</w:t>
      </w:r>
      <w:r w:rsidR="00DE1AA8" w:rsidRPr="00DE1AA8">
        <w:rPr>
          <w:rFonts w:cs="Arial"/>
          <w:i/>
          <w:iCs/>
          <w:szCs w:val="24"/>
        </w:rPr>
        <w:t xml:space="preserve"> </w:t>
      </w:r>
      <w:r w:rsidR="00DE1AA8" w:rsidRPr="00DE1AA8">
        <w:rPr>
          <w:rFonts w:cs="Arial"/>
          <w:i/>
          <w:iCs/>
          <w:szCs w:val="24"/>
        </w:rPr>
        <w:t xml:space="preserve">Art. 23.  O benefício do auxílio alimentação será concedido mensalmente, como crédito em cartão de vale alimentação no valor de </w:t>
      </w:r>
      <w:r w:rsidR="00DE1AA8" w:rsidRPr="008A596D">
        <w:rPr>
          <w:rFonts w:cs="Arial"/>
          <w:i/>
          <w:iCs/>
          <w:szCs w:val="24"/>
        </w:rPr>
        <w:t xml:space="preserve">R$ </w:t>
      </w:r>
      <w:r w:rsidR="008A596D" w:rsidRPr="008A596D">
        <w:rPr>
          <w:rFonts w:cs="Arial"/>
          <w:i/>
          <w:iCs/>
          <w:szCs w:val="24"/>
        </w:rPr>
        <w:t>77</w:t>
      </w:r>
      <w:r w:rsidR="008A596D">
        <w:rPr>
          <w:rFonts w:cs="Arial"/>
          <w:i/>
          <w:iCs/>
          <w:szCs w:val="24"/>
        </w:rPr>
        <w:t>0</w:t>
      </w:r>
      <w:r w:rsidR="008A596D" w:rsidRPr="008A596D">
        <w:rPr>
          <w:rFonts w:cs="Arial"/>
          <w:i/>
          <w:iCs/>
          <w:szCs w:val="24"/>
        </w:rPr>
        <w:t>,00</w:t>
      </w:r>
      <w:r w:rsidR="00DE1AA8" w:rsidRPr="008A596D">
        <w:rPr>
          <w:rFonts w:cs="Arial"/>
          <w:i/>
          <w:iCs/>
          <w:szCs w:val="24"/>
        </w:rPr>
        <w:t xml:space="preserve"> (</w:t>
      </w:r>
      <w:r w:rsidR="008A596D" w:rsidRPr="008A596D">
        <w:rPr>
          <w:rFonts w:cs="Arial"/>
          <w:i/>
          <w:iCs/>
          <w:szCs w:val="24"/>
        </w:rPr>
        <w:t>setecentos e setenta</w:t>
      </w:r>
      <w:r w:rsidR="008A596D">
        <w:rPr>
          <w:rFonts w:cs="Arial"/>
          <w:i/>
          <w:iCs/>
          <w:szCs w:val="24"/>
        </w:rPr>
        <w:t xml:space="preserve"> </w:t>
      </w:r>
      <w:r w:rsidR="008A596D" w:rsidRPr="008A596D">
        <w:rPr>
          <w:rFonts w:cs="Arial"/>
          <w:i/>
          <w:iCs/>
          <w:szCs w:val="24"/>
        </w:rPr>
        <w:t>reais</w:t>
      </w:r>
      <w:r w:rsidR="00DE1AA8" w:rsidRPr="008A596D">
        <w:rPr>
          <w:rFonts w:cs="Arial"/>
          <w:i/>
          <w:iCs/>
          <w:szCs w:val="24"/>
        </w:rPr>
        <w:t>),</w:t>
      </w:r>
      <w:r w:rsidR="00DE1AA8" w:rsidRPr="00DE1AA8">
        <w:rPr>
          <w:rFonts w:cs="Arial"/>
          <w:i/>
          <w:iCs/>
          <w:szCs w:val="24"/>
        </w:rPr>
        <w:t xml:space="preserve"> aos empregados e funcionários pertencentes do seu quadro de pessoal.”</w:t>
      </w:r>
    </w:p>
    <w:p w14:paraId="37D30EFC" w14:textId="4A51DB94" w:rsidR="00C5240B" w:rsidRPr="00DE1AA8" w:rsidRDefault="00C5240B" w:rsidP="00DE1AA8">
      <w:pPr>
        <w:spacing w:line="360" w:lineRule="auto"/>
        <w:ind w:left="284" w:right="190" w:firstLine="1701"/>
        <w:jc w:val="both"/>
        <w:rPr>
          <w:rFonts w:cs="Arial"/>
          <w:i/>
          <w:iCs/>
          <w:noProof/>
          <w:szCs w:val="24"/>
        </w:rPr>
      </w:pPr>
    </w:p>
    <w:p w14:paraId="177AB09A" w14:textId="50E9E3C0" w:rsidR="00E11C00" w:rsidRPr="00DE1AA8" w:rsidRDefault="00E11C00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  <w:r w:rsidRPr="00DE1AA8">
        <w:rPr>
          <w:rFonts w:cs="Arial"/>
          <w:noProof/>
          <w:szCs w:val="24"/>
        </w:rPr>
        <w:t>Dando-se ao projeto de Lei a seguinte redação final:</w:t>
      </w:r>
    </w:p>
    <w:p w14:paraId="3F86E3DA" w14:textId="77777777" w:rsidR="00DE1AA8" w:rsidRPr="00DE1AA8" w:rsidRDefault="00DE1AA8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478632A0" w14:textId="77777777" w:rsidR="00E11C00" w:rsidRPr="00DE1AA8" w:rsidRDefault="00E11C00" w:rsidP="00DE1AA8">
      <w:pPr>
        <w:pStyle w:val="Ttulo2"/>
        <w:spacing w:line="360" w:lineRule="auto"/>
        <w:ind w:left="284" w:right="190"/>
        <w:jc w:val="center"/>
        <w:rPr>
          <w:rFonts w:cs="Arial"/>
          <w:sz w:val="24"/>
          <w:szCs w:val="24"/>
          <w:u w:val="single"/>
        </w:rPr>
      </w:pPr>
    </w:p>
    <w:p w14:paraId="5B747327" w14:textId="2C99D5DE" w:rsidR="00DE1AA8" w:rsidRPr="00DE1AA8" w:rsidRDefault="00DE1AA8" w:rsidP="00CC4225">
      <w:pPr>
        <w:spacing w:line="360" w:lineRule="auto"/>
        <w:ind w:left="3969" w:right="19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PROJETO DE </w:t>
      </w:r>
      <w:r w:rsidRPr="00DE1AA8">
        <w:rPr>
          <w:rFonts w:cs="Arial"/>
          <w:b/>
          <w:szCs w:val="24"/>
        </w:rPr>
        <w:t>RESOLUÇÃO Nº 03/2025</w:t>
      </w:r>
    </w:p>
    <w:p w14:paraId="1D7288E5" w14:textId="72344FCD" w:rsidR="00DE1AA8" w:rsidRPr="00DE1AA8" w:rsidRDefault="00DE1AA8" w:rsidP="00CC4225">
      <w:pPr>
        <w:spacing w:line="360" w:lineRule="auto"/>
        <w:ind w:left="3969" w:right="190"/>
        <w:jc w:val="both"/>
        <w:rPr>
          <w:rFonts w:cs="Arial"/>
          <w:bCs/>
          <w:szCs w:val="24"/>
        </w:rPr>
      </w:pPr>
      <w:r w:rsidRPr="00DE1AA8">
        <w:rPr>
          <w:rFonts w:cs="Arial"/>
          <w:bCs/>
          <w:szCs w:val="24"/>
        </w:rPr>
        <w:t>DE 25 DE MARÇO DE 2025.</w:t>
      </w:r>
    </w:p>
    <w:p w14:paraId="4DFA77FB" w14:textId="77777777" w:rsidR="00DE1AA8" w:rsidRPr="00DE1AA8" w:rsidRDefault="00DE1AA8" w:rsidP="00DE1AA8">
      <w:pPr>
        <w:spacing w:line="360" w:lineRule="auto"/>
        <w:ind w:left="284" w:right="190"/>
        <w:rPr>
          <w:rFonts w:cs="Arial"/>
          <w:b/>
          <w:szCs w:val="24"/>
          <w:highlight w:val="yellow"/>
          <w:u w:val="single"/>
        </w:rPr>
      </w:pPr>
    </w:p>
    <w:p w14:paraId="1CD9BA44" w14:textId="77777777" w:rsidR="00DE1AA8" w:rsidRPr="00DE1AA8" w:rsidRDefault="00DE1AA8" w:rsidP="00DE1AA8">
      <w:pPr>
        <w:spacing w:line="360" w:lineRule="auto"/>
        <w:ind w:left="3969" w:right="190"/>
        <w:jc w:val="both"/>
        <w:rPr>
          <w:rFonts w:cs="Arial"/>
          <w:b/>
          <w:szCs w:val="24"/>
        </w:rPr>
      </w:pPr>
      <w:bookmarkStart w:id="0" w:name="_Hlk187409975"/>
      <w:bookmarkStart w:id="1" w:name="_Hlk188969071"/>
      <w:r w:rsidRPr="00DE1AA8">
        <w:rPr>
          <w:rFonts w:cs="Arial"/>
          <w:b/>
          <w:szCs w:val="24"/>
        </w:rPr>
        <w:t>“Altera o artigo 23 da Resolução nº 01/2023, que regulamenta o quadro de pessoal da Câmara do Município de Pedra Bela - SP e dá outras providências</w:t>
      </w:r>
      <w:bookmarkEnd w:id="0"/>
      <w:r w:rsidRPr="00DE1AA8">
        <w:rPr>
          <w:rFonts w:cs="Arial"/>
          <w:b/>
          <w:szCs w:val="24"/>
        </w:rPr>
        <w:t>.”</w:t>
      </w:r>
    </w:p>
    <w:bookmarkEnd w:id="1"/>
    <w:p w14:paraId="67CB93A0" w14:textId="77777777" w:rsidR="00DE1AA8" w:rsidRPr="00DE1AA8" w:rsidRDefault="00DE1AA8" w:rsidP="00DE1AA8">
      <w:pPr>
        <w:spacing w:line="360" w:lineRule="auto"/>
        <w:ind w:left="284" w:right="190"/>
        <w:jc w:val="both"/>
        <w:rPr>
          <w:rFonts w:cs="Arial"/>
          <w:b/>
          <w:szCs w:val="24"/>
        </w:rPr>
      </w:pPr>
    </w:p>
    <w:p w14:paraId="673EDC05" w14:textId="5D5D6A1A" w:rsidR="00DE1AA8" w:rsidRPr="00DE1AA8" w:rsidRDefault="00DE1AA8" w:rsidP="00CC4225">
      <w:pPr>
        <w:spacing w:line="360" w:lineRule="auto"/>
        <w:ind w:left="284" w:right="190" w:firstLine="1701"/>
        <w:jc w:val="both"/>
        <w:rPr>
          <w:rFonts w:cs="Arial"/>
          <w:szCs w:val="24"/>
        </w:rPr>
      </w:pPr>
      <w:r w:rsidRPr="00DE1AA8">
        <w:rPr>
          <w:rFonts w:cs="Arial"/>
          <w:szCs w:val="24"/>
        </w:rPr>
        <w:t xml:space="preserve">Faço saber que a Câmara aprovou e eu promulgo a seguinte Resolução: </w:t>
      </w:r>
    </w:p>
    <w:p w14:paraId="718B9A2F" w14:textId="77777777" w:rsidR="00DE1AA8" w:rsidRPr="00DE1AA8" w:rsidRDefault="00DE1AA8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  <w:r w:rsidRPr="00DE1AA8">
        <w:rPr>
          <w:rFonts w:cs="Arial"/>
          <w:b/>
          <w:szCs w:val="24"/>
        </w:rPr>
        <w:t>Artigo 1º</w:t>
      </w:r>
      <w:r w:rsidRPr="00DE1AA8">
        <w:rPr>
          <w:rFonts w:cs="Arial"/>
          <w:szCs w:val="24"/>
        </w:rPr>
        <w:t>: Fica alterado o artigo 23</w:t>
      </w:r>
      <w:r w:rsidRPr="00DE1AA8">
        <w:rPr>
          <w:rFonts w:cs="Arial"/>
          <w:iCs/>
          <w:szCs w:val="24"/>
        </w:rPr>
        <w:t xml:space="preserve"> da </w:t>
      </w:r>
      <w:r w:rsidRPr="00DE1AA8">
        <w:rPr>
          <w:rFonts w:cs="Arial"/>
          <w:szCs w:val="24"/>
        </w:rPr>
        <w:t>Resolução nº 01/2023, que passa a vigorar com a seguinte redação:</w:t>
      </w:r>
    </w:p>
    <w:p w14:paraId="13A6EC45" w14:textId="77777777" w:rsidR="00DE1AA8" w:rsidRPr="00DE1AA8" w:rsidRDefault="00DE1AA8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</w:p>
    <w:p w14:paraId="67288306" w14:textId="77777777" w:rsidR="00767F63" w:rsidRDefault="00767F63" w:rsidP="00DE1AA8">
      <w:pPr>
        <w:tabs>
          <w:tab w:val="left" w:pos="1560"/>
        </w:tabs>
        <w:spacing w:line="360" w:lineRule="auto"/>
        <w:ind w:left="284" w:right="190" w:firstLine="1134"/>
        <w:jc w:val="both"/>
        <w:rPr>
          <w:rFonts w:cs="Arial"/>
          <w:b/>
          <w:szCs w:val="24"/>
        </w:rPr>
      </w:pPr>
    </w:p>
    <w:p w14:paraId="1E544984" w14:textId="77777777" w:rsidR="00767F63" w:rsidRDefault="00767F63" w:rsidP="00DE1AA8">
      <w:pPr>
        <w:tabs>
          <w:tab w:val="left" w:pos="1560"/>
        </w:tabs>
        <w:spacing w:line="360" w:lineRule="auto"/>
        <w:ind w:left="284" w:right="190" w:firstLine="1134"/>
        <w:jc w:val="both"/>
        <w:rPr>
          <w:rFonts w:cs="Arial"/>
          <w:b/>
          <w:szCs w:val="24"/>
        </w:rPr>
      </w:pPr>
    </w:p>
    <w:p w14:paraId="4C380B5C" w14:textId="77777777" w:rsidR="00767F63" w:rsidRDefault="00767F63" w:rsidP="00DE1AA8">
      <w:pPr>
        <w:tabs>
          <w:tab w:val="left" w:pos="1560"/>
        </w:tabs>
        <w:spacing w:line="360" w:lineRule="auto"/>
        <w:ind w:left="284" w:right="190" w:firstLine="1134"/>
        <w:jc w:val="both"/>
        <w:rPr>
          <w:rFonts w:cs="Arial"/>
          <w:b/>
          <w:szCs w:val="24"/>
        </w:rPr>
      </w:pPr>
    </w:p>
    <w:p w14:paraId="05C2DBD3" w14:textId="4930B509" w:rsidR="00DE1AA8" w:rsidRPr="00DE1AA8" w:rsidRDefault="00DE1AA8" w:rsidP="00DE1AA8">
      <w:pPr>
        <w:tabs>
          <w:tab w:val="left" w:pos="1560"/>
        </w:tabs>
        <w:spacing w:line="360" w:lineRule="auto"/>
        <w:ind w:left="284" w:right="190" w:firstLine="1134"/>
        <w:jc w:val="both"/>
        <w:rPr>
          <w:rFonts w:cs="Arial"/>
          <w:b/>
          <w:szCs w:val="24"/>
        </w:rPr>
      </w:pPr>
      <w:r w:rsidRPr="00DE1AA8">
        <w:rPr>
          <w:rFonts w:cs="Arial"/>
          <w:b/>
          <w:szCs w:val="24"/>
        </w:rPr>
        <w:t xml:space="preserve">“Art. 23.  O benefício do auxílio alimentação será concedido mensalmente, como crédito em cartão de vale alimentação no valor de </w:t>
      </w:r>
      <w:r w:rsidRPr="008A596D">
        <w:rPr>
          <w:rFonts w:cs="Arial"/>
          <w:b/>
          <w:szCs w:val="24"/>
        </w:rPr>
        <w:t xml:space="preserve">R$ </w:t>
      </w:r>
      <w:r w:rsidR="008A596D" w:rsidRPr="008A596D">
        <w:rPr>
          <w:rFonts w:cs="Arial"/>
          <w:b/>
          <w:szCs w:val="24"/>
        </w:rPr>
        <w:t>770,00</w:t>
      </w:r>
      <w:r w:rsidRPr="008A596D">
        <w:rPr>
          <w:rFonts w:cs="Arial"/>
          <w:b/>
          <w:szCs w:val="24"/>
        </w:rPr>
        <w:t xml:space="preserve"> (</w:t>
      </w:r>
      <w:r w:rsidR="008A596D" w:rsidRPr="008A596D">
        <w:rPr>
          <w:rFonts w:cs="Arial"/>
          <w:b/>
          <w:szCs w:val="24"/>
        </w:rPr>
        <w:t xml:space="preserve">setecentos e setenta </w:t>
      </w:r>
      <w:r w:rsidRPr="008A596D">
        <w:rPr>
          <w:rFonts w:cs="Arial"/>
          <w:b/>
          <w:szCs w:val="24"/>
        </w:rPr>
        <w:t>reais),</w:t>
      </w:r>
      <w:r w:rsidRPr="00DE1AA8">
        <w:rPr>
          <w:rFonts w:cs="Arial"/>
          <w:b/>
          <w:szCs w:val="24"/>
        </w:rPr>
        <w:t xml:space="preserve"> aos empregados e funcionários pertencentes do seu quadro de pessoal.”</w:t>
      </w:r>
    </w:p>
    <w:p w14:paraId="1F77EF71" w14:textId="77777777" w:rsidR="00DE1AA8" w:rsidRPr="00DE1AA8" w:rsidRDefault="00DE1AA8" w:rsidP="00DE1AA8">
      <w:pPr>
        <w:tabs>
          <w:tab w:val="left" w:pos="1560"/>
        </w:tabs>
        <w:spacing w:line="360" w:lineRule="auto"/>
        <w:ind w:left="284" w:right="190" w:firstLine="1134"/>
        <w:jc w:val="both"/>
        <w:rPr>
          <w:rFonts w:cs="Arial"/>
          <w:b/>
          <w:szCs w:val="24"/>
        </w:rPr>
      </w:pPr>
    </w:p>
    <w:p w14:paraId="572987F5" w14:textId="77777777" w:rsidR="00DE1AA8" w:rsidRPr="00DE1AA8" w:rsidRDefault="00DE1AA8" w:rsidP="00DE1AA8">
      <w:pPr>
        <w:spacing w:line="360" w:lineRule="auto"/>
        <w:ind w:left="284" w:right="190" w:firstLine="1701"/>
        <w:jc w:val="both"/>
        <w:rPr>
          <w:rFonts w:cs="Arial"/>
          <w:b/>
          <w:szCs w:val="24"/>
        </w:rPr>
      </w:pPr>
      <w:r w:rsidRPr="00DE1AA8">
        <w:rPr>
          <w:rFonts w:cs="Arial"/>
          <w:b/>
          <w:szCs w:val="24"/>
        </w:rPr>
        <w:t xml:space="preserve">Artigo 2º. </w:t>
      </w:r>
      <w:r w:rsidRPr="00DE1AA8">
        <w:rPr>
          <w:rFonts w:cs="Arial"/>
          <w:bCs/>
          <w:szCs w:val="24"/>
        </w:rPr>
        <w:t>Fica autorizado o pagamento da diferença entre o valor recebido e o valor estabelecido nesta resolução, fixando-se, como data-base, o dia 1º de janeiro de 2025.</w:t>
      </w:r>
    </w:p>
    <w:p w14:paraId="6F51ADE6" w14:textId="77777777" w:rsidR="00DE1AA8" w:rsidRDefault="00DE1AA8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  <w:r w:rsidRPr="00DE1AA8">
        <w:rPr>
          <w:rFonts w:cs="Arial"/>
          <w:b/>
          <w:szCs w:val="24"/>
        </w:rPr>
        <w:t xml:space="preserve">Artigo 3º. </w:t>
      </w:r>
      <w:r w:rsidRPr="00DE1AA8">
        <w:rPr>
          <w:rFonts w:cs="Arial"/>
          <w:szCs w:val="24"/>
        </w:rPr>
        <w:t>Esta Resolução entre em vigor na data de sua publicação, revogando-se as disposições em contrário.</w:t>
      </w:r>
    </w:p>
    <w:p w14:paraId="349BADF5" w14:textId="77777777" w:rsidR="00DE1AA8" w:rsidRPr="00DE1AA8" w:rsidRDefault="00DE1AA8" w:rsidP="00DE1AA8">
      <w:pPr>
        <w:spacing w:line="360" w:lineRule="auto"/>
        <w:ind w:left="284" w:right="190" w:firstLine="1701"/>
        <w:jc w:val="both"/>
        <w:rPr>
          <w:rFonts w:cs="Arial"/>
          <w:szCs w:val="24"/>
        </w:rPr>
      </w:pPr>
    </w:p>
    <w:p w14:paraId="2B893FFA" w14:textId="77777777" w:rsidR="00DE1AA8" w:rsidRPr="00DE1AA8" w:rsidRDefault="00DE1AA8" w:rsidP="00DE1AA8">
      <w:pPr>
        <w:spacing w:line="360" w:lineRule="auto"/>
        <w:ind w:left="284" w:right="190"/>
        <w:jc w:val="both"/>
        <w:rPr>
          <w:rFonts w:cs="Arial"/>
          <w:szCs w:val="24"/>
        </w:rPr>
      </w:pPr>
    </w:p>
    <w:p w14:paraId="4B681131" w14:textId="40D32AA3" w:rsidR="00DE1AA8" w:rsidRDefault="00DE1AA8" w:rsidP="008A596D">
      <w:pPr>
        <w:spacing w:line="360" w:lineRule="auto"/>
        <w:ind w:left="993" w:right="190"/>
        <w:jc w:val="center"/>
        <w:rPr>
          <w:rFonts w:cs="Arial"/>
          <w:szCs w:val="24"/>
        </w:rPr>
      </w:pPr>
      <w:r w:rsidRPr="00DE1AA8">
        <w:rPr>
          <w:rFonts w:cs="Arial"/>
          <w:szCs w:val="24"/>
        </w:rPr>
        <w:t xml:space="preserve">Pedra Bela, </w:t>
      </w:r>
      <w:r w:rsidR="008A596D">
        <w:rPr>
          <w:rFonts w:cs="Arial"/>
          <w:szCs w:val="24"/>
        </w:rPr>
        <w:t>08 de abril de 2025.</w:t>
      </w:r>
    </w:p>
    <w:p w14:paraId="70EFE5E1" w14:textId="77777777" w:rsidR="00DE1AA8" w:rsidRDefault="00DE1AA8" w:rsidP="008A596D">
      <w:pPr>
        <w:spacing w:line="360" w:lineRule="auto"/>
        <w:ind w:left="993" w:right="190"/>
        <w:jc w:val="center"/>
        <w:rPr>
          <w:rFonts w:cs="Arial"/>
          <w:szCs w:val="24"/>
        </w:rPr>
      </w:pPr>
    </w:p>
    <w:p w14:paraId="098667ED" w14:textId="77777777" w:rsidR="00DE1AA8" w:rsidRPr="00DE1AA8" w:rsidRDefault="00DE1AA8" w:rsidP="008A596D">
      <w:pPr>
        <w:spacing w:line="360" w:lineRule="auto"/>
        <w:ind w:left="993" w:right="190"/>
        <w:jc w:val="center"/>
        <w:rPr>
          <w:rFonts w:cs="Arial"/>
          <w:szCs w:val="24"/>
        </w:rPr>
      </w:pPr>
    </w:p>
    <w:p w14:paraId="7268678E" w14:textId="77777777" w:rsidR="00DE1AA8" w:rsidRDefault="00DE1AA8" w:rsidP="008A596D">
      <w:pPr>
        <w:spacing w:line="360" w:lineRule="auto"/>
        <w:ind w:left="993" w:right="190"/>
        <w:rPr>
          <w:rFonts w:cs="Arial"/>
          <w:szCs w:val="24"/>
        </w:rPr>
      </w:pPr>
    </w:p>
    <w:p w14:paraId="286B2AAB" w14:textId="77777777" w:rsidR="00DE1AA8" w:rsidRPr="00DE1AA8" w:rsidRDefault="00DE1AA8" w:rsidP="008A596D">
      <w:pPr>
        <w:spacing w:line="360" w:lineRule="auto"/>
        <w:ind w:left="993" w:right="190"/>
        <w:rPr>
          <w:rFonts w:cs="Arial"/>
          <w:szCs w:val="24"/>
        </w:rPr>
      </w:pPr>
    </w:p>
    <w:p w14:paraId="2A599BDD" w14:textId="77777777" w:rsidR="00DE1AA8" w:rsidRPr="00DE1AA8" w:rsidRDefault="00DE1AA8" w:rsidP="008A596D">
      <w:pPr>
        <w:shd w:val="clear" w:color="auto" w:fill="FFFFFF"/>
        <w:spacing w:line="360" w:lineRule="auto"/>
        <w:ind w:left="993" w:right="190"/>
        <w:jc w:val="center"/>
        <w:rPr>
          <w:rFonts w:cs="Arial"/>
          <w:b/>
          <w:bCs/>
          <w:color w:val="000000"/>
          <w:szCs w:val="24"/>
        </w:rPr>
      </w:pPr>
      <w:r w:rsidRPr="00DE1AA8">
        <w:rPr>
          <w:rFonts w:cs="Arial"/>
          <w:b/>
          <w:bCs/>
          <w:color w:val="000000"/>
          <w:szCs w:val="24"/>
        </w:rPr>
        <w:t>Dr. Adalto José Maciel Leme</w:t>
      </w:r>
    </w:p>
    <w:p w14:paraId="4ABD28B4" w14:textId="77777777" w:rsidR="00DE1AA8" w:rsidRPr="00DE1AA8" w:rsidRDefault="00DE1AA8" w:rsidP="008A596D">
      <w:pPr>
        <w:shd w:val="clear" w:color="auto" w:fill="FFFFFF"/>
        <w:spacing w:line="360" w:lineRule="auto"/>
        <w:ind w:left="993" w:right="190"/>
        <w:jc w:val="center"/>
        <w:rPr>
          <w:rFonts w:cs="Arial"/>
          <w:i/>
          <w:iCs/>
          <w:color w:val="000000"/>
          <w:szCs w:val="24"/>
        </w:rPr>
      </w:pPr>
      <w:r w:rsidRPr="00DE1AA8">
        <w:rPr>
          <w:rFonts w:cs="Arial"/>
          <w:i/>
          <w:iCs/>
          <w:color w:val="000000"/>
          <w:szCs w:val="24"/>
        </w:rPr>
        <w:t>Presidente da Câmara Municipal</w:t>
      </w:r>
    </w:p>
    <w:p w14:paraId="627888C3" w14:textId="77777777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7F9E9A6D" w14:textId="77777777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02B57DB0" w14:textId="77777777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23B85066" w14:textId="77777777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6D5B25EB" w14:textId="77777777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625947B0" w14:textId="77777777" w:rsidR="002302FF" w:rsidRPr="00DE1AA8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sectPr w:rsidR="002302FF" w:rsidRPr="00DE1AA8" w:rsidSect="00CC4225">
      <w:headerReference w:type="default" r:id="rId7"/>
      <w:pgSz w:w="12240" w:h="15840"/>
      <w:pgMar w:top="1418" w:right="1559" w:bottom="851" w:left="993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0D25" w14:textId="15227287" w:rsidR="00CC4225" w:rsidRDefault="00CC4225">
    <w:pPr>
      <w:pStyle w:val="Cabealho"/>
    </w:pPr>
    <w:r w:rsidRPr="00DE1AA8">
      <w:rPr>
        <w:rFonts w:cs="Arial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65905871" wp14:editId="6D9DD81D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6143625" cy="809625"/>
          <wp:effectExtent l="0" t="0" r="9525" b="9525"/>
          <wp:wrapSquare wrapText="bothSides"/>
          <wp:docPr id="163213390" name="Imagem 0" descr="tembre Câmara nov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embre Câmara nov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051104"/>
    <w:rsid w:val="00095B1B"/>
    <w:rsid w:val="001242FE"/>
    <w:rsid w:val="00137C44"/>
    <w:rsid w:val="00163036"/>
    <w:rsid w:val="0016446C"/>
    <w:rsid w:val="001902D5"/>
    <w:rsid w:val="001C1593"/>
    <w:rsid w:val="001D3BAF"/>
    <w:rsid w:val="001E54B2"/>
    <w:rsid w:val="001F7D45"/>
    <w:rsid w:val="002302FF"/>
    <w:rsid w:val="002B053D"/>
    <w:rsid w:val="0032553E"/>
    <w:rsid w:val="003360CC"/>
    <w:rsid w:val="00372CB7"/>
    <w:rsid w:val="003764E5"/>
    <w:rsid w:val="00382D2B"/>
    <w:rsid w:val="003979E3"/>
    <w:rsid w:val="003B6253"/>
    <w:rsid w:val="004111D6"/>
    <w:rsid w:val="00436755"/>
    <w:rsid w:val="00467027"/>
    <w:rsid w:val="00487E63"/>
    <w:rsid w:val="004B1F80"/>
    <w:rsid w:val="004D7722"/>
    <w:rsid w:val="004E42A5"/>
    <w:rsid w:val="005062D1"/>
    <w:rsid w:val="0051599D"/>
    <w:rsid w:val="00517354"/>
    <w:rsid w:val="00562201"/>
    <w:rsid w:val="00593384"/>
    <w:rsid w:val="005D0448"/>
    <w:rsid w:val="00677C8C"/>
    <w:rsid w:val="006F50ED"/>
    <w:rsid w:val="0070020A"/>
    <w:rsid w:val="00737B6B"/>
    <w:rsid w:val="00767F63"/>
    <w:rsid w:val="00781C6C"/>
    <w:rsid w:val="008108AD"/>
    <w:rsid w:val="0086293C"/>
    <w:rsid w:val="008A596D"/>
    <w:rsid w:val="008C216B"/>
    <w:rsid w:val="008C4BCC"/>
    <w:rsid w:val="00967746"/>
    <w:rsid w:val="00A164C0"/>
    <w:rsid w:val="00A3096C"/>
    <w:rsid w:val="00A47F64"/>
    <w:rsid w:val="00A70082"/>
    <w:rsid w:val="00A916BC"/>
    <w:rsid w:val="00AA575C"/>
    <w:rsid w:val="00AF35B3"/>
    <w:rsid w:val="00B26ABF"/>
    <w:rsid w:val="00B302A8"/>
    <w:rsid w:val="00B7088A"/>
    <w:rsid w:val="00BE3034"/>
    <w:rsid w:val="00BF17AF"/>
    <w:rsid w:val="00BF6795"/>
    <w:rsid w:val="00C1538C"/>
    <w:rsid w:val="00C4685E"/>
    <w:rsid w:val="00C5240B"/>
    <w:rsid w:val="00C81D38"/>
    <w:rsid w:val="00CA2BE4"/>
    <w:rsid w:val="00CB2D4F"/>
    <w:rsid w:val="00CC10BD"/>
    <w:rsid w:val="00CC4225"/>
    <w:rsid w:val="00D30EF8"/>
    <w:rsid w:val="00DA40E2"/>
    <w:rsid w:val="00DE0E8F"/>
    <w:rsid w:val="00DE1AA8"/>
    <w:rsid w:val="00E11C00"/>
    <w:rsid w:val="00E14BFB"/>
    <w:rsid w:val="00E30751"/>
    <w:rsid w:val="00E31EEE"/>
    <w:rsid w:val="00E66C4F"/>
    <w:rsid w:val="00E770EB"/>
    <w:rsid w:val="00E81AAE"/>
    <w:rsid w:val="00EA062A"/>
    <w:rsid w:val="00EA6E2D"/>
    <w:rsid w:val="00EE6272"/>
    <w:rsid w:val="00F10226"/>
    <w:rsid w:val="00F55D0C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6F50E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F50ED"/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6F50E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8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423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Mayara Teles</cp:lastModifiedBy>
  <cp:revision>6</cp:revision>
  <cp:lastPrinted>2025-04-08T21:42:00Z</cp:lastPrinted>
  <dcterms:created xsi:type="dcterms:W3CDTF">2025-04-08T14:19:00Z</dcterms:created>
  <dcterms:modified xsi:type="dcterms:W3CDTF">2025-04-08T21:43:00Z</dcterms:modified>
</cp:coreProperties>
</file>