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5D1E4CE9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A72FB">
        <w:rPr>
          <w:rFonts w:ascii="Arial" w:hAnsi="Arial" w:cs="Arial"/>
          <w:b/>
          <w:sz w:val="24"/>
          <w:szCs w:val="24"/>
          <w:u w:val="single"/>
        </w:rPr>
        <w:t>4</w:t>
      </w:r>
      <w:r w:rsidR="00111B26">
        <w:rPr>
          <w:rFonts w:ascii="Arial" w:hAnsi="Arial" w:cs="Arial"/>
          <w:b/>
          <w:sz w:val="24"/>
          <w:szCs w:val="24"/>
          <w:u w:val="single"/>
        </w:rPr>
        <w:t>1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0C451C85" w14:textId="7209545A" w:rsidR="00010262" w:rsidRDefault="00010262" w:rsidP="00A30E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2A41DA7A" w14:textId="77777777" w:rsidR="00A30E63" w:rsidRPr="00A30E63" w:rsidRDefault="00A30E63" w:rsidP="00A30E63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516E6CA" w14:textId="3C7AB5D3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de Lei </w:t>
      </w:r>
      <w:r w:rsidR="009A36CB">
        <w:rPr>
          <w:rFonts w:ascii="Arial" w:hAnsi="Arial" w:cs="Arial"/>
          <w:sz w:val="24"/>
          <w:szCs w:val="24"/>
          <w:u w:val="single"/>
        </w:rPr>
        <w:t xml:space="preserve">ordinária </w:t>
      </w:r>
      <w:r w:rsidR="00746FCE">
        <w:rPr>
          <w:rFonts w:ascii="Arial" w:hAnsi="Arial" w:cs="Arial"/>
          <w:sz w:val="24"/>
          <w:szCs w:val="24"/>
          <w:u w:val="single"/>
        </w:rPr>
        <w:t>3</w:t>
      </w:r>
      <w:r w:rsidR="008A72FB">
        <w:rPr>
          <w:rFonts w:ascii="Arial" w:hAnsi="Arial" w:cs="Arial"/>
          <w:sz w:val="24"/>
          <w:szCs w:val="24"/>
          <w:u w:val="single"/>
        </w:rPr>
        <w:t>8</w:t>
      </w:r>
      <w:r w:rsidRPr="00010262">
        <w:rPr>
          <w:rFonts w:ascii="Arial" w:hAnsi="Arial" w:cs="Arial"/>
          <w:sz w:val="24"/>
          <w:szCs w:val="24"/>
          <w:u w:val="single"/>
        </w:rPr>
        <w:t>/2023.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7284426" w14:textId="32FE685C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C32796">
        <w:rPr>
          <w:rFonts w:ascii="Arial" w:hAnsi="Arial" w:cs="Arial"/>
          <w:sz w:val="24"/>
          <w:szCs w:val="24"/>
          <w:u w:val="single"/>
        </w:rPr>
        <w:t>VANDERLEI LOPES DA SILVA - VEREADOR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40F2496" w14:textId="4D612BA2" w:rsidR="000E671D" w:rsidRDefault="00843197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0E671D" w:rsidRPr="000E671D">
        <w:rPr>
          <w:rFonts w:ascii="Arial" w:hAnsi="Arial" w:cs="Arial"/>
          <w:sz w:val="24"/>
          <w:szCs w:val="24"/>
          <w:u w:val="single"/>
        </w:rPr>
        <w:t>Dispõe sobre denominação de logradouro público que especifica</w:t>
      </w:r>
      <w:r w:rsidR="000E671D">
        <w:rPr>
          <w:rFonts w:ascii="Arial" w:hAnsi="Arial" w:cs="Arial"/>
          <w:sz w:val="24"/>
          <w:szCs w:val="24"/>
          <w:u w:val="single"/>
        </w:rPr>
        <w:t>.</w:t>
      </w:r>
    </w:p>
    <w:p w14:paraId="3CE8816E" w14:textId="7A94A872" w:rsidR="00A30E63" w:rsidRDefault="00A30E63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.</w:t>
      </w:r>
    </w:p>
    <w:p w14:paraId="6AF4BE7E" w14:textId="1D06EBC3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Em análise ao “Projeto de Lei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A90C18">
        <w:rPr>
          <w:rFonts w:ascii="Arial" w:hAnsi="Arial" w:cs="Arial"/>
          <w:sz w:val="24"/>
          <w:szCs w:val="24"/>
        </w:rPr>
        <w:t xml:space="preserve">Ordinária </w:t>
      </w:r>
      <w:r w:rsidR="00746FCE">
        <w:rPr>
          <w:rFonts w:ascii="Arial" w:hAnsi="Arial" w:cs="Arial"/>
          <w:sz w:val="24"/>
          <w:szCs w:val="24"/>
        </w:rPr>
        <w:t>3</w:t>
      </w:r>
      <w:r w:rsidR="000E671D">
        <w:rPr>
          <w:rFonts w:ascii="Arial" w:hAnsi="Arial" w:cs="Arial"/>
          <w:sz w:val="24"/>
          <w:szCs w:val="24"/>
        </w:rPr>
        <w:t>8</w:t>
      </w:r>
      <w:r w:rsidR="00260E5D">
        <w:rPr>
          <w:rFonts w:ascii="Arial" w:hAnsi="Arial" w:cs="Arial"/>
          <w:sz w:val="24"/>
          <w:szCs w:val="24"/>
        </w:rPr>
        <w:t>/</w:t>
      </w:r>
      <w:r w:rsidR="00843197" w:rsidRPr="00010262">
        <w:rPr>
          <w:rFonts w:ascii="Arial" w:hAnsi="Arial" w:cs="Arial"/>
          <w:sz w:val="24"/>
          <w:szCs w:val="24"/>
        </w:rPr>
        <w:t>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191E67C1" w14:textId="77777777" w:rsidR="00A30E63" w:rsidRPr="00F26175" w:rsidRDefault="00A30E63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DBB3B8" w14:textId="6A05339C" w:rsidR="00843197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2A4AF2D9" w14:textId="23D3D619" w:rsidR="004B485A" w:rsidRDefault="006E53F2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0E671D">
        <w:rPr>
          <w:rFonts w:ascii="Arial" w:hAnsi="Arial" w:cs="Arial"/>
          <w:sz w:val="24"/>
          <w:szCs w:val="24"/>
        </w:rPr>
        <w:t xml:space="preserve">a </w:t>
      </w:r>
      <w:r w:rsidR="000E671D" w:rsidRPr="000E671D">
        <w:rPr>
          <w:rFonts w:ascii="Arial" w:hAnsi="Arial" w:cs="Arial"/>
          <w:sz w:val="24"/>
          <w:szCs w:val="24"/>
        </w:rPr>
        <w:t>denominação de logradouro público</w:t>
      </w:r>
      <w:r w:rsidR="000E671D">
        <w:rPr>
          <w:rFonts w:ascii="Arial" w:hAnsi="Arial" w:cs="Arial"/>
          <w:sz w:val="24"/>
          <w:szCs w:val="24"/>
        </w:rPr>
        <w:t>.</w:t>
      </w:r>
    </w:p>
    <w:p w14:paraId="7CAAED73" w14:textId="0AE00873" w:rsidR="00111B26" w:rsidRDefault="00111B26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Departamento de Obras se manifestou através do memorando 130/2023 alegando que o local onde se pretende denominar já está inserido na malha viária do Munícipio.</w:t>
      </w:r>
    </w:p>
    <w:p w14:paraId="4813E593" w14:textId="10C9344F" w:rsidR="006E53F2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20D22F38" w14:textId="77777777" w:rsidR="00A30E63" w:rsidRPr="00F26175" w:rsidRDefault="00A30E63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9C1EAF1" w14:textId="7A56ABAE" w:rsidR="00602FA3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</w:t>
      </w:r>
    </w:p>
    <w:p w14:paraId="4465B2BD" w14:textId="6499DC2F" w:rsidR="00843197" w:rsidRPr="00A30E63" w:rsidRDefault="00602FA3" w:rsidP="00A30E63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F26175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F26175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F26175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024DB8E0" w14:textId="54B83958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0E671D">
        <w:rPr>
          <w:rFonts w:ascii="Arial" w:hAnsi="Arial" w:cs="Arial"/>
          <w:sz w:val="24"/>
          <w:szCs w:val="24"/>
        </w:rPr>
        <w:t>e constitucional</w:t>
      </w:r>
      <w:r w:rsidR="003851D6">
        <w:rPr>
          <w:rFonts w:ascii="Arial" w:hAnsi="Arial" w:cs="Arial"/>
          <w:sz w:val="24"/>
          <w:szCs w:val="24"/>
        </w:rPr>
        <w:t>.</w:t>
      </w:r>
    </w:p>
    <w:p w14:paraId="2C678F22" w14:textId="77777777" w:rsidR="00111B26" w:rsidRDefault="00602FA3" w:rsidP="00111B26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0E63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A30E63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A30E63">
        <w:rPr>
          <w:rFonts w:ascii="Arial" w:hAnsi="Arial" w:cs="Arial"/>
          <w:sz w:val="24"/>
          <w:szCs w:val="24"/>
        </w:rPr>
        <w:t xml:space="preserve">a propositura é conveniente </w:t>
      </w:r>
      <w:r w:rsidRPr="00A30E63">
        <w:rPr>
          <w:rFonts w:ascii="Arial" w:hAnsi="Arial" w:cs="Arial"/>
          <w:sz w:val="24"/>
          <w:szCs w:val="24"/>
        </w:rPr>
        <w:t>e oportuna</w:t>
      </w:r>
      <w:r w:rsidR="00F26175" w:rsidRPr="00A30E63">
        <w:rPr>
          <w:rFonts w:ascii="Arial" w:hAnsi="Arial" w:cs="Arial"/>
          <w:sz w:val="24"/>
          <w:szCs w:val="24"/>
        </w:rPr>
        <w:t xml:space="preserve"> e possibilitará</w:t>
      </w:r>
      <w:r w:rsidR="00746FCE" w:rsidRPr="00A30E63">
        <w:rPr>
          <w:rFonts w:ascii="Arial" w:hAnsi="Arial" w:cs="Arial"/>
          <w:sz w:val="24"/>
          <w:szCs w:val="24"/>
        </w:rPr>
        <w:t xml:space="preserve"> </w:t>
      </w:r>
      <w:r w:rsidR="000E671D">
        <w:rPr>
          <w:rFonts w:ascii="Arial" w:hAnsi="Arial" w:cs="Arial"/>
          <w:sz w:val="24"/>
          <w:szCs w:val="24"/>
        </w:rPr>
        <w:t>a denominação da via no local para que os usuários possar ser localizados</w:t>
      </w:r>
    </w:p>
    <w:p w14:paraId="0239981A" w14:textId="3493AC53" w:rsidR="00111B26" w:rsidRPr="00111B26" w:rsidRDefault="00010262" w:rsidP="00111B26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1B26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111B26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</w:t>
      </w:r>
      <w:r w:rsidR="00111B26" w:rsidRPr="00111B26">
        <w:rPr>
          <w:rFonts w:ascii="Arial" w:hAnsi="Arial" w:cs="Arial"/>
          <w:sz w:val="24"/>
          <w:szCs w:val="24"/>
        </w:rPr>
        <w:t xml:space="preserve">embora </w:t>
      </w:r>
      <w:r w:rsidR="00111B26">
        <w:rPr>
          <w:rFonts w:ascii="Arial" w:hAnsi="Arial" w:cs="Arial"/>
          <w:sz w:val="24"/>
          <w:szCs w:val="24"/>
        </w:rPr>
        <w:t>haja a necessidade de correção no</w:t>
      </w:r>
      <w:r w:rsidR="00111B26" w:rsidRPr="00111B26">
        <w:rPr>
          <w:rFonts w:ascii="Arial" w:hAnsi="Arial" w:cs="Arial"/>
          <w:sz w:val="24"/>
          <w:szCs w:val="24"/>
        </w:rPr>
        <w:t xml:space="preserve"> art. </w:t>
      </w:r>
      <w:r w:rsidR="00111B26">
        <w:rPr>
          <w:rFonts w:ascii="Arial" w:hAnsi="Arial" w:cs="Arial"/>
          <w:sz w:val="24"/>
          <w:szCs w:val="24"/>
        </w:rPr>
        <w:t>1</w:t>
      </w:r>
      <w:r w:rsidR="00111B26" w:rsidRPr="00111B26">
        <w:rPr>
          <w:rFonts w:ascii="Arial" w:hAnsi="Arial" w:cs="Arial"/>
          <w:sz w:val="24"/>
          <w:szCs w:val="24"/>
        </w:rPr>
        <w:t xml:space="preserve"> </w:t>
      </w:r>
      <w:r w:rsidR="00111B26">
        <w:rPr>
          <w:rFonts w:ascii="Arial" w:hAnsi="Arial" w:cs="Arial"/>
          <w:sz w:val="24"/>
          <w:szCs w:val="24"/>
        </w:rPr>
        <w:t>– Bairro da Mata para Bairro da Boca da Mata,</w:t>
      </w:r>
      <w:r w:rsidR="00111B26" w:rsidRPr="00111B26">
        <w:rPr>
          <w:rFonts w:ascii="Arial" w:hAnsi="Arial" w:cs="Arial"/>
          <w:sz w:val="24"/>
          <w:szCs w:val="24"/>
        </w:rPr>
        <w:t xml:space="preserve"> no entanto, esta Comissão entende tratar-se de incoerência notória, considerando</w:t>
      </w:r>
      <w:r w:rsidR="00111B26">
        <w:rPr>
          <w:rFonts w:ascii="Arial" w:hAnsi="Arial" w:cs="Arial"/>
          <w:sz w:val="24"/>
          <w:szCs w:val="24"/>
        </w:rPr>
        <w:t xml:space="preserve"> a manifestação do setor técnico da Prefeitura</w:t>
      </w:r>
      <w:r w:rsidR="00111B26" w:rsidRPr="00111B26">
        <w:rPr>
          <w:rFonts w:ascii="Arial" w:hAnsi="Arial" w:cs="Arial"/>
          <w:sz w:val="24"/>
          <w:szCs w:val="24"/>
        </w:rPr>
        <w:t>, portanto, requeremos nos termos do art. 250 seja expedido pela Mesa a devida correção e levado a plenário para análise.</w:t>
      </w:r>
    </w:p>
    <w:p w14:paraId="60C08CD0" w14:textId="1533E089" w:rsidR="00602FA3" w:rsidRPr="00111B26" w:rsidRDefault="00010262" w:rsidP="00111B26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111B26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52894F07" w14:textId="77777777" w:rsidR="00A30E63" w:rsidRPr="00A30E63" w:rsidRDefault="00A30E63" w:rsidP="00A30E6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231CA26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E6F0E14" w14:textId="620A77A0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9A36CB">
        <w:rPr>
          <w:rFonts w:ascii="Arial" w:hAnsi="Arial" w:cs="Arial"/>
          <w:sz w:val="24"/>
          <w:szCs w:val="24"/>
        </w:rPr>
        <w:t xml:space="preserve">ordinária </w:t>
      </w:r>
      <w:r w:rsidR="00746FCE">
        <w:rPr>
          <w:rFonts w:ascii="Arial" w:hAnsi="Arial" w:cs="Arial"/>
          <w:sz w:val="24"/>
          <w:szCs w:val="24"/>
        </w:rPr>
        <w:t>3</w:t>
      </w:r>
      <w:r w:rsidR="000E671D">
        <w:rPr>
          <w:rFonts w:ascii="Arial" w:hAnsi="Arial" w:cs="Arial"/>
          <w:sz w:val="24"/>
          <w:szCs w:val="24"/>
        </w:rPr>
        <w:t>8</w:t>
      </w:r>
      <w:r w:rsidR="00010262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7BFD4FDA" w:rsid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0E671D">
        <w:rPr>
          <w:rFonts w:ascii="Arial" w:hAnsi="Arial" w:cs="Arial"/>
          <w:sz w:val="24"/>
          <w:szCs w:val="24"/>
        </w:rPr>
        <w:t>03 de outubro</w:t>
      </w:r>
      <w:r w:rsidR="00260E5D"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2023.</w:t>
      </w:r>
    </w:p>
    <w:p w14:paraId="0EB5B30B" w14:textId="77777777" w:rsidR="00A30E63" w:rsidRPr="00010262" w:rsidRDefault="00A30E63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Pr="00010262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7A76A6BE" w14:textId="4E03F296" w:rsidR="00010262" w:rsidRDefault="00010262" w:rsidP="00BA040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33DE02C" w14:textId="77777777" w:rsidR="00DA48AB" w:rsidRPr="00F94C91" w:rsidRDefault="00DA48AB" w:rsidP="00DA48A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4C91">
        <w:rPr>
          <w:rFonts w:ascii="Arial" w:hAnsi="Arial" w:cs="Arial"/>
          <w:b/>
          <w:bCs/>
          <w:sz w:val="24"/>
          <w:szCs w:val="24"/>
        </w:rPr>
        <w:lastRenderedPageBreak/>
        <w:t xml:space="preserve">ATO DA MESA </w:t>
      </w:r>
    </w:p>
    <w:p w14:paraId="77CDB3B3" w14:textId="77777777" w:rsidR="00DA48AB" w:rsidRPr="00F94C91" w:rsidRDefault="00DA48AB" w:rsidP="00DA48AB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2973D151" w14:textId="3B97A9A7" w:rsidR="00DA48AB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94C91">
        <w:rPr>
          <w:rFonts w:ascii="Arial" w:hAnsi="Arial" w:cs="Arial"/>
          <w:sz w:val="24"/>
          <w:szCs w:val="24"/>
        </w:rPr>
        <w:t xml:space="preserve">Trata-se de solicitação de correção ao art. </w:t>
      </w:r>
      <w:r>
        <w:rPr>
          <w:rFonts w:ascii="Arial" w:hAnsi="Arial" w:cs="Arial"/>
          <w:sz w:val="24"/>
          <w:szCs w:val="24"/>
        </w:rPr>
        <w:t>1º</w:t>
      </w:r>
      <w:r w:rsidRPr="00F94C91">
        <w:rPr>
          <w:rFonts w:ascii="Arial" w:hAnsi="Arial" w:cs="Arial"/>
          <w:sz w:val="24"/>
          <w:szCs w:val="24"/>
        </w:rPr>
        <w:t>. do Projeto de Lei 3</w:t>
      </w:r>
      <w:r>
        <w:rPr>
          <w:rFonts w:ascii="Arial" w:hAnsi="Arial" w:cs="Arial"/>
          <w:sz w:val="24"/>
          <w:szCs w:val="24"/>
        </w:rPr>
        <w:t>8</w:t>
      </w:r>
      <w:r w:rsidRPr="00F94C91">
        <w:rPr>
          <w:rFonts w:ascii="Arial" w:hAnsi="Arial" w:cs="Arial"/>
          <w:sz w:val="24"/>
          <w:szCs w:val="24"/>
        </w:rPr>
        <w:t>/2023 efetuado pela Comissão de redação e Justiça.</w:t>
      </w:r>
    </w:p>
    <w:p w14:paraId="27DC5326" w14:textId="77777777" w:rsidR="00DA48AB" w:rsidRPr="00F94C91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B31E192" w14:textId="415A91CF" w:rsidR="00DA48AB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94C91">
        <w:rPr>
          <w:rFonts w:ascii="Arial" w:hAnsi="Arial" w:cs="Arial"/>
          <w:sz w:val="24"/>
          <w:szCs w:val="24"/>
        </w:rPr>
        <w:t xml:space="preserve">Mencionada solicitação é pertinente e encontra amparo no art. 250 do Regimento Interno desta Casa, uma vez que, é incoerente a aprovação </w:t>
      </w:r>
      <w:r>
        <w:rPr>
          <w:rFonts w:ascii="Arial" w:hAnsi="Arial" w:cs="Arial"/>
          <w:sz w:val="24"/>
          <w:szCs w:val="24"/>
        </w:rPr>
        <w:t>do Projeto de Lei para denominação de via com nome de Bairro diverso do local.</w:t>
      </w:r>
    </w:p>
    <w:p w14:paraId="10BB955B" w14:textId="77777777" w:rsidR="00DA48AB" w:rsidRPr="00F94C91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3A79361" w14:textId="77777777" w:rsidR="00DA48AB" w:rsidRPr="00F94C91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94C91">
        <w:rPr>
          <w:rFonts w:ascii="Arial" w:hAnsi="Arial" w:cs="Arial"/>
          <w:sz w:val="24"/>
          <w:szCs w:val="24"/>
        </w:rPr>
        <w:t>Portanto, onde se lê:</w:t>
      </w:r>
    </w:p>
    <w:p w14:paraId="6ECDB4F2" w14:textId="0DBBFF5F" w:rsidR="00DA48AB" w:rsidRPr="00F94C91" w:rsidRDefault="00DA48AB" w:rsidP="00DA48AB">
      <w:pPr>
        <w:spacing w:after="0" w:line="360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 w:rsidRPr="00F94C91">
        <w:rPr>
          <w:rFonts w:ascii="Arial" w:hAnsi="Arial" w:cs="Arial"/>
          <w:i/>
          <w:iCs/>
          <w:sz w:val="24"/>
          <w:szCs w:val="24"/>
        </w:rPr>
        <w:t xml:space="preserve">Art. </w:t>
      </w:r>
      <w:r>
        <w:rPr>
          <w:rFonts w:ascii="Arial" w:hAnsi="Arial" w:cs="Arial"/>
          <w:i/>
          <w:iCs/>
          <w:sz w:val="24"/>
          <w:szCs w:val="24"/>
        </w:rPr>
        <w:t>1º</w:t>
      </w:r>
      <w:r w:rsidRPr="00F94C91">
        <w:rPr>
          <w:rFonts w:ascii="Arial" w:hAnsi="Arial" w:cs="Arial"/>
          <w:i/>
          <w:iCs/>
          <w:sz w:val="24"/>
          <w:szCs w:val="24"/>
        </w:rPr>
        <w:t xml:space="preserve">. - </w:t>
      </w:r>
      <w:r w:rsidRPr="00DA48AB">
        <w:rPr>
          <w:rFonts w:ascii="Arial" w:hAnsi="Arial" w:cs="Arial"/>
          <w:i/>
          <w:iCs/>
          <w:sz w:val="24"/>
          <w:szCs w:val="24"/>
        </w:rPr>
        <w:t>Passa a denominar-se “Estrada Municipal São José”, a estrada localizada no Bairr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DA48AB">
        <w:rPr>
          <w:rFonts w:ascii="Arial" w:hAnsi="Arial" w:cs="Arial"/>
          <w:i/>
          <w:iCs/>
          <w:sz w:val="24"/>
          <w:szCs w:val="24"/>
        </w:rPr>
        <w:t xml:space="preserve"> da Mata,</w:t>
      </w:r>
    </w:p>
    <w:p w14:paraId="64A39768" w14:textId="77777777" w:rsidR="00DA48AB" w:rsidRPr="00F94C91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94C91">
        <w:rPr>
          <w:rFonts w:ascii="Arial" w:hAnsi="Arial" w:cs="Arial"/>
          <w:sz w:val="24"/>
          <w:szCs w:val="24"/>
        </w:rPr>
        <w:t>Passará a ler:</w:t>
      </w:r>
    </w:p>
    <w:p w14:paraId="72F45568" w14:textId="733FB10E" w:rsidR="00DA48AB" w:rsidRDefault="00DA48AB" w:rsidP="00DA48AB">
      <w:pPr>
        <w:spacing w:after="0" w:line="360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 w:rsidRPr="00F94C91">
        <w:rPr>
          <w:rFonts w:ascii="Arial" w:hAnsi="Arial" w:cs="Arial"/>
          <w:sz w:val="24"/>
          <w:szCs w:val="24"/>
        </w:rPr>
        <w:t xml:space="preserve">Art. 24. </w:t>
      </w:r>
      <w:r w:rsidRPr="00F94C91">
        <w:rPr>
          <w:rFonts w:ascii="Arial" w:hAnsi="Arial" w:cs="Arial"/>
          <w:i/>
          <w:iCs/>
          <w:sz w:val="24"/>
          <w:szCs w:val="24"/>
        </w:rPr>
        <w:t xml:space="preserve">- </w:t>
      </w:r>
      <w:r w:rsidRPr="00DA48AB">
        <w:rPr>
          <w:rFonts w:ascii="Arial" w:hAnsi="Arial" w:cs="Arial"/>
          <w:i/>
          <w:iCs/>
          <w:sz w:val="24"/>
          <w:szCs w:val="24"/>
        </w:rPr>
        <w:t>Passa a denominar-se “Estrada Municipal São José”, a estrada localizada no Bairro Boca da Mat</w:t>
      </w:r>
      <w:r>
        <w:rPr>
          <w:rFonts w:ascii="Arial" w:hAnsi="Arial" w:cs="Arial"/>
          <w:i/>
          <w:iCs/>
          <w:sz w:val="24"/>
          <w:szCs w:val="24"/>
        </w:rPr>
        <w:t>a.</w:t>
      </w:r>
    </w:p>
    <w:p w14:paraId="3D91A6DF" w14:textId="77777777" w:rsidR="00DA48AB" w:rsidRDefault="00DA48AB" w:rsidP="00DA48AB">
      <w:pPr>
        <w:spacing w:after="0" w:line="360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227D74D0" w14:textId="77777777" w:rsidR="00DA48AB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Encaminho ao plenário para aprovação, em caso de aprovação, fica a secretária responsável pelas devidas correções no autografo e Lei a ser sancionada.</w:t>
      </w:r>
    </w:p>
    <w:p w14:paraId="1349BB4E" w14:textId="77777777" w:rsidR="00DA48AB" w:rsidRDefault="00DA48AB" w:rsidP="00DA48A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1F7171F" w14:textId="709B03DF" w:rsidR="00DA48AB" w:rsidRDefault="00DA48AB" w:rsidP="00DA48AB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Pedra Bela/SP, 10 de outubro de 2023.</w:t>
      </w:r>
    </w:p>
    <w:p w14:paraId="3F3EC5A5" w14:textId="77777777" w:rsidR="00DA48AB" w:rsidRDefault="00DA48AB" w:rsidP="00DA48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12C6C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Vanderlei Lopes da Silva</w:t>
      </w:r>
    </w:p>
    <w:p w14:paraId="07821124" w14:textId="77777777" w:rsidR="00DA48AB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Presidente</w:t>
      </w:r>
    </w:p>
    <w:p w14:paraId="23D846C1" w14:textId="77777777" w:rsidR="00DA48AB" w:rsidRPr="0054341A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B1F2830" w14:textId="77777777" w:rsidR="00DA48AB" w:rsidRPr="0054341A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5559D9E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Daniel Marciano Basílio</w:t>
      </w:r>
    </w:p>
    <w:p w14:paraId="308C8A9E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Vice-Presidente</w:t>
      </w:r>
    </w:p>
    <w:p w14:paraId="1AAEAF89" w14:textId="77777777" w:rsidR="00DA48AB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A90CFF8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873595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Filomena Aparecida Janine</w:t>
      </w:r>
    </w:p>
    <w:p w14:paraId="3E1F82D3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ª</w:t>
      </w:r>
      <w:r w:rsidRPr="0054341A">
        <w:rPr>
          <w:rFonts w:ascii="Times New Roman" w:hAnsi="Times New Roman"/>
          <w:b/>
          <w:bCs/>
          <w:sz w:val="24"/>
          <w:szCs w:val="24"/>
        </w:rPr>
        <w:t xml:space="preserve"> Secretári</w:t>
      </w:r>
      <w:r>
        <w:rPr>
          <w:rFonts w:ascii="Times New Roman" w:hAnsi="Times New Roman"/>
          <w:b/>
          <w:bCs/>
          <w:sz w:val="24"/>
          <w:szCs w:val="24"/>
        </w:rPr>
        <w:t>a</w:t>
      </w:r>
    </w:p>
    <w:p w14:paraId="59EAAF7E" w14:textId="77777777" w:rsidR="00DA48AB" w:rsidRPr="0054341A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1B5B629F" w14:textId="77777777" w:rsidR="00DA48AB" w:rsidRPr="0054341A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1BE32C2E" w14:textId="77777777" w:rsidR="00DA48AB" w:rsidRPr="0054341A" w:rsidRDefault="00DA48AB" w:rsidP="00DA48AB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Roseli Jesus do Amaral Leme</w:t>
      </w:r>
    </w:p>
    <w:p w14:paraId="75229FF3" w14:textId="77777777" w:rsidR="00DA48AB" w:rsidRPr="0054341A" w:rsidRDefault="00DA48AB" w:rsidP="00DA48A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4341A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ª</w:t>
      </w:r>
      <w:r w:rsidRPr="0054341A">
        <w:rPr>
          <w:rFonts w:ascii="Times New Roman" w:hAnsi="Times New Roman"/>
          <w:b/>
          <w:bCs/>
          <w:sz w:val="24"/>
          <w:szCs w:val="24"/>
        </w:rPr>
        <w:t xml:space="preserve"> Secretária</w:t>
      </w:r>
    </w:p>
    <w:p w14:paraId="4C5F12CE" w14:textId="77777777" w:rsidR="00DA48AB" w:rsidRPr="00F94C91" w:rsidRDefault="00DA48AB" w:rsidP="00DA48A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16AED4" w14:textId="77777777" w:rsidR="00DA48AB" w:rsidRPr="00010262" w:rsidRDefault="00DA48AB" w:rsidP="00DA48AB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A48AB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0E671D"/>
    <w:rsid w:val="00111B26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82DC5"/>
    <w:rsid w:val="003851D6"/>
    <w:rsid w:val="00393276"/>
    <w:rsid w:val="003947AF"/>
    <w:rsid w:val="003B4908"/>
    <w:rsid w:val="003C0492"/>
    <w:rsid w:val="003D0526"/>
    <w:rsid w:val="003D185E"/>
    <w:rsid w:val="003E71ED"/>
    <w:rsid w:val="00481556"/>
    <w:rsid w:val="00482FDF"/>
    <w:rsid w:val="004B485A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A72FB"/>
    <w:rsid w:val="008B42EF"/>
    <w:rsid w:val="008C5121"/>
    <w:rsid w:val="008C6C0E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30E63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0408"/>
    <w:rsid w:val="00BA3D50"/>
    <w:rsid w:val="00BA6664"/>
    <w:rsid w:val="00BB7302"/>
    <w:rsid w:val="00BE3504"/>
    <w:rsid w:val="00BF78B2"/>
    <w:rsid w:val="00BF78EE"/>
    <w:rsid w:val="00C045AF"/>
    <w:rsid w:val="00C32796"/>
    <w:rsid w:val="00C41241"/>
    <w:rsid w:val="00C86584"/>
    <w:rsid w:val="00C86759"/>
    <w:rsid w:val="00D00CDF"/>
    <w:rsid w:val="00D06588"/>
    <w:rsid w:val="00D336AE"/>
    <w:rsid w:val="00D75524"/>
    <w:rsid w:val="00DA48AB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642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8</cp:revision>
  <cp:lastPrinted>2023-10-10T19:08:00Z</cp:lastPrinted>
  <dcterms:created xsi:type="dcterms:W3CDTF">2023-09-19T14:20:00Z</dcterms:created>
  <dcterms:modified xsi:type="dcterms:W3CDTF">2023-10-10T19:10:00Z</dcterms:modified>
</cp:coreProperties>
</file>