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9BBC7" w14:textId="05FDBA93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bookmarkStart w:id="0" w:name="_Hlk172631626"/>
      <w:r w:rsidRPr="00817B82">
        <w:rPr>
          <w:rFonts w:ascii="Arial" w:hAnsi="Arial" w:cs="Arial"/>
          <w:color w:val="000000" w:themeColor="text1"/>
          <w:sz w:val="28"/>
          <w:szCs w:val="28"/>
        </w:rPr>
        <w:t>PARECER JURÍDICO PRO</w:t>
      </w:r>
      <w:r w:rsidR="00431A00" w:rsidRPr="00817B82">
        <w:rPr>
          <w:rFonts w:ascii="Arial" w:hAnsi="Arial" w:cs="Arial"/>
          <w:color w:val="000000" w:themeColor="text1"/>
          <w:sz w:val="28"/>
          <w:szCs w:val="28"/>
        </w:rPr>
        <w:t>JETO DE LE</w:t>
      </w:r>
      <w:r w:rsidR="00411263" w:rsidRPr="00817B82">
        <w:rPr>
          <w:rFonts w:ascii="Arial" w:hAnsi="Arial" w:cs="Arial"/>
          <w:color w:val="000000" w:themeColor="text1"/>
          <w:sz w:val="28"/>
          <w:szCs w:val="28"/>
        </w:rPr>
        <w:t>I</w:t>
      </w:r>
      <w:r w:rsidR="00431A00"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N°: </w:t>
      </w:r>
      <w:r w:rsidR="00C47504" w:rsidRPr="00817B82">
        <w:rPr>
          <w:rFonts w:ascii="Arial" w:hAnsi="Arial" w:cs="Arial"/>
          <w:color w:val="000000" w:themeColor="text1"/>
          <w:sz w:val="28"/>
          <w:szCs w:val="28"/>
        </w:rPr>
        <w:t>0</w:t>
      </w:r>
      <w:r w:rsidR="00C27EF0" w:rsidRPr="00817B82">
        <w:rPr>
          <w:rFonts w:ascii="Arial" w:hAnsi="Arial" w:cs="Arial"/>
          <w:color w:val="000000" w:themeColor="text1"/>
          <w:sz w:val="28"/>
          <w:szCs w:val="28"/>
        </w:rPr>
        <w:t>6</w:t>
      </w:r>
      <w:r w:rsidR="00C47504" w:rsidRPr="00817B82">
        <w:rPr>
          <w:rFonts w:ascii="Arial" w:hAnsi="Arial" w:cs="Arial"/>
          <w:color w:val="000000" w:themeColor="text1"/>
          <w:sz w:val="28"/>
          <w:szCs w:val="28"/>
        </w:rPr>
        <w:t>/2025</w:t>
      </w:r>
    </w:p>
    <w:p w14:paraId="11859391" w14:textId="1C5E6D4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Assunto: </w:t>
      </w:r>
      <w:r w:rsidR="00647F0F" w:rsidRPr="00817B82">
        <w:rPr>
          <w:rFonts w:ascii="Arial" w:hAnsi="Arial" w:cs="Arial"/>
          <w:color w:val="000000" w:themeColor="text1"/>
          <w:sz w:val="28"/>
          <w:szCs w:val="28"/>
        </w:rPr>
        <w:t>Dispõe sobre</w:t>
      </w:r>
      <w:r w:rsidR="00C27EF0" w:rsidRPr="00817B82">
        <w:rPr>
          <w:rFonts w:ascii="Arial" w:hAnsi="Arial" w:cs="Arial"/>
          <w:color w:val="000000" w:themeColor="text1"/>
          <w:sz w:val="28"/>
          <w:szCs w:val="28"/>
        </w:rPr>
        <w:t xml:space="preserve"> a criação do parlamento jovem no âmbito do Município de Pedra Bela - SP </w:t>
      </w:r>
      <w:r w:rsidR="00647F0F" w:rsidRPr="00817B82">
        <w:rPr>
          <w:rFonts w:ascii="Arial" w:hAnsi="Arial" w:cs="Arial"/>
          <w:color w:val="000000" w:themeColor="text1"/>
          <w:sz w:val="28"/>
          <w:szCs w:val="28"/>
        </w:rPr>
        <w:t>e dá outras providencias.</w:t>
      </w:r>
    </w:p>
    <w:p w14:paraId="4C7AE616" w14:textId="7777777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INTERESSADO: Câmara Municipal de Pedra Bela </w:t>
      </w:r>
    </w:p>
    <w:p w14:paraId="21D9AD9D" w14:textId="7777777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6E62EC9" w14:textId="7777777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b/>
          <w:bCs/>
          <w:color w:val="000000" w:themeColor="text1"/>
          <w:sz w:val="28"/>
          <w:szCs w:val="28"/>
        </w:rPr>
        <w:t>I – RELATÓRIO</w:t>
      </w:r>
    </w:p>
    <w:p w14:paraId="379DAB30" w14:textId="7777777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42D833E" w14:textId="71DEEE30" w:rsidR="00647F0F" w:rsidRPr="00817B82" w:rsidRDefault="00C81F1F" w:rsidP="00817B82">
      <w:pPr>
        <w:spacing w:line="360" w:lineRule="auto"/>
        <w:ind w:firstLine="184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Trata-se de Projeto de Lei do</w:t>
      </w:r>
      <w:r w:rsidR="00411263"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17B82">
        <w:rPr>
          <w:rFonts w:ascii="Arial" w:hAnsi="Arial" w:cs="Arial"/>
          <w:color w:val="000000" w:themeColor="text1"/>
          <w:sz w:val="28"/>
          <w:szCs w:val="28"/>
        </w:rPr>
        <w:t>Legislativo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>,</w:t>
      </w:r>
      <w:r w:rsidR="00817B82">
        <w:rPr>
          <w:rFonts w:ascii="Arial" w:hAnsi="Arial" w:cs="Arial"/>
          <w:color w:val="000000" w:themeColor="text1"/>
          <w:sz w:val="28"/>
          <w:szCs w:val="28"/>
        </w:rPr>
        <w:t xml:space="preserve"> de autoria do Nobre Vereador Murilo de Moraes, que visa a criação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17B82">
        <w:rPr>
          <w:rFonts w:ascii="Arial" w:hAnsi="Arial" w:cs="Arial"/>
          <w:color w:val="000000" w:themeColor="text1"/>
          <w:sz w:val="28"/>
          <w:szCs w:val="28"/>
        </w:rPr>
        <w:t>d</w:t>
      </w:r>
      <w:r w:rsidR="00AB32B6" w:rsidRPr="00817B82">
        <w:rPr>
          <w:rFonts w:ascii="Arial" w:hAnsi="Arial" w:cs="Arial"/>
          <w:color w:val="000000" w:themeColor="text1"/>
          <w:sz w:val="28"/>
          <w:szCs w:val="28"/>
        </w:rPr>
        <w:t xml:space="preserve">o parlamento jovem no âmbito da Câmara Municipal de Pedra Bela </w:t>
      </w:r>
      <w:r w:rsidR="00426CF4" w:rsidRPr="00817B82">
        <w:rPr>
          <w:rFonts w:ascii="Arial" w:hAnsi="Arial" w:cs="Arial"/>
          <w:color w:val="000000" w:themeColor="text1"/>
          <w:sz w:val="28"/>
          <w:szCs w:val="28"/>
        </w:rPr>
        <w:t>–</w:t>
      </w:r>
      <w:r w:rsidR="00AB32B6" w:rsidRPr="00817B82">
        <w:rPr>
          <w:rFonts w:ascii="Arial" w:hAnsi="Arial" w:cs="Arial"/>
          <w:color w:val="000000" w:themeColor="text1"/>
          <w:sz w:val="28"/>
          <w:szCs w:val="28"/>
        </w:rPr>
        <w:t xml:space="preserve"> SP</w:t>
      </w:r>
      <w:r w:rsidR="00426CF4" w:rsidRPr="00817B82">
        <w:rPr>
          <w:rFonts w:ascii="Arial" w:hAnsi="Arial" w:cs="Arial"/>
          <w:color w:val="000000" w:themeColor="text1"/>
          <w:sz w:val="28"/>
          <w:szCs w:val="28"/>
        </w:rPr>
        <w:t>, tendo como objetivo incentivar a participação ativa de alunos do Ensino Médio da Cidade de Pedra Bela – SP nas atividades legislativas, promovendo</w:t>
      </w:r>
      <w:r w:rsidR="00817B82">
        <w:rPr>
          <w:rFonts w:ascii="Arial" w:hAnsi="Arial" w:cs="Arial"/>
          <w:color w:val="000000" w:themeColor="text1"/>
          <w:sz w:val="28"/>
          <w:szCs w:val="28"/>
        </w:rPr>
        <w:t>,</w:t>
      </w:r>
      <w:r w:rsidR="00426CF4" w:rsidRPr="00817B82">
        <w:rPr>
          <w:rFonts w:ascii="Arial" w:hAnsi="Arial" w:cs="Arial"/>
          <w:color w:val="000000" w:themeColor="text1"/>
          <w:sz w:val="28"/>
          <w:szCs w:val="28"/>
        </w:rPr>
        <w:t xml:space="preserve"> assim, um ambiente de diálogo, aprendizado e conscientização </w:t>
      </w:r>
      <w:r w:rsidR="00817B82" w:rsidRPr="00817B82">
        <w:rPr>
          <w:rFonts w:ascii="Arial" w:hAnsi="Arial" w:cs="Arial"/>
          <w:color w:val="000000" w:themeColor="text1"/>
          <w:sz w:val="28"/>
          <w:szCs w:val="28"/>
        </w:rPr>
        <w:t>política</w:t>
      </w:r>
      <w:r w:rsidR="00426CF4" w:rsidRPr="00817B82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1B39320" w14:textId="700AC609" w:rsidR="00C47504" w:rsidRPr="00817B82" w:rsidRDefault="00C47504" w:rsidP="00817B82">
      <w:pPr>
        <w:spacing w:line="360" w:lineRule="auto"/>
        <w:ind w:firstLine="1843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>É o que importante relatar.</w:t>
      </w:r>
    </w:p>
    <w:p w14:paraId="3A5CC38F" w14:textId="77777777" w:rsidR="00647F0F" w:rsidRPr="00817B82" w:rsidRDefault="00647F0F" w:rsidP="00817B82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164FEF8" w14:textId="36A63E9A" w:rsidR="00C81F1F" w:rsidRPr="00817B82" w:rsidRDefault="00C81F1F" w:rsidP="00817B82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b/>
          <w:bCs/>
          <w:color w:val="000000" w:themeColor="text1"/>
          <w:sz w:val="28"/>
          <w:szCs w:val="28"/>
        </w:rPr>
        <w:t>CONSIDERACÕES GERAIS</w:t>
      </w:r>
    </w:p>
    <w:p w14:paraId="22BC6028" w14:textId="2FC19993" w:rsidR="003C1A1B" w:rsidRPr="00817B82" w:rsidRDefault="003C1A1B" w:rsidP="00817B82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219A2A03" w14:textId="0319D4C7" w:rsidR="00294228" w:rsidRPr="00817B82" w:rsidRDefault="00294228" w:rsidP="00817B82">
      <w:pPr>
        <w:spacing w:line="360" w:lineRule="auto"/>
        <w:ind w:firstLine="1843"/>
        <w:jc w:val="both"/>
        <w:rPr>
          <w:rFonts w:ascii="Arial" w:hAnsi="Arial" w:cs="Arial"/>
          <w:sz w:val="28"/>
          <w:szCs w:val="28"/>
        </w:rPr>
      </w:pPr>
      <w:r w:rsidRPr="00817B82">
        <w:rPr>
          <w:rFonts w:ascii="Arial" w:hAnsi="Arial" w:cs="Arial"/>
          <w:sz w:val="28"/>
          <w:szCs w:val="28"/>
        </w:rPr>
        <w:t xml:space="preserve">Desse modo, resumidamente, </w:t>
      </w:r>
      <w:r w:rsidR="00426CF4" w:rsidRPr="00817B82">
        <w:rPr>
          <w:rFonts w:ascii="Arial" w:hAnsi="Arial" w:cs="Arial"/>
          <w:sz w:val="28"/>
          <w:szCs w:val="28"/>
        </w:rPr>
        <w:t xml:space="preserve"> conforme descrito na mensagem do </w:t>
      </w:r>
      <w:r w:rsidRPr="00817B82">
        <w:rPr>
          <w:rFonts w:ascii="Arial" w:hAnsi="Arial" w:cs="Arial"/>
          <w:sz w:val="28"/>
          <w:szCs w:val="28"/>
        </w:rPr>
        <w:t>o PL</w:t>
      </w:r>
      <w:r w:rsidR="00426CF4" w:rsidRPr="00817B82">
        <w:rPr>
          <w:rFonts w:ascii="Arial" w:hAnsi="Arial" w:cs="Arial"/>
          <w:sz w:val="28"/>
          <w:szCs w:val="28"/>
        </w:rPr>
        <w:t xml:space="preserve">, a criação do Parlamento Jovem proporcionará aos estudantes a oportunidade de vivenciar a dinâmica parlamentar, ampliando seu entendimento sobre o processo legislativo e a importância da participação cidadã nas questões </w:t>
      </w:r>
      <w:r w:rsidR="00817B82" w:rsidRPr="00817B82">
        <w:rPr>
          <w:rFonts w:ascii="Arial" w:hAnsi="Arial" w:cs="Arial"/>
          <w:sz w:val="28"/>
          <w:szCs w:val="28"/>
        </w:rPr>
        <w:t>políticas</w:t>
      </w:r>
      <w:r w:rsidR="00426CF4" w:rsidRPr="00817B82">
        <w:rPr>
          <w:rFonts w:ascii="Arial" w:hAnsi="Arial" w:cs="Arial"/>
          <w:sz w:val="28"/>
          <w:szCs w:val="28"/>
        </w:rPr>
        <w:t xml:space="preserve"> locais, </w:t>
      </w:r>
      <w:r w:rsidR="00426CF4" w:rsidRPr="00817B82">
        <w:rPr>
          <w:rFonts w:ascii="Arial" w:hAnsi="Arial" w:cs="Arial"/>
          <w:sz w:val="28"/>
          <w:szCs w:val="28"/>
        </w:rPr>
        <w:lastRenderedPageBreak/>
        <w:t xml:space="preserve">além de fomentar o interesse dos jovens pela </w:t>
      </w:r>
      <w:r w:rsidR="00817B82" w:rsidRPr="00817B82">
        <w:rPr>
          <w:rFonts w:ascii="Arial" w:hAnsi="Arial" w:cs="Arial"/>
          <w:sz w:val="28"/>
          <w:szCs w:val="28"/>
        </w:rPr>
        <w:t>política</w:t>
      </w:r>
      <w:r w:rsidR="00426CF4" w:rsidRPr="00817B82">
        <w:rPr>
          <w:rFonts w:ascii="Arial" w:hAnsi="Arial" w:cs="Arial"/>
          <w:sz w:val="28"/>
          <w:szCs w:val="28"/>
        </w:rPr>
        <w:t>, estimulando o senso crítico, responsabilidade social e o respeito às instituições democráticas.</w:t>
      </w:r>
    </w:p>
    <w:p w14:paraId="793E1F11" w14:textId="2C1DCDD7" w:rsidR="004E2BF0" w:rsidRPr="00817B82" w:rsidRDefault="004E2BF0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>Inicialmente, há de se observar às atribuições do Poder Legislativo,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>logo, é importante colacionar a doutrina de Hely Lopes Meirelles, o qual com propriedade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>aborda estas funções:</w:t>
      </w:r>
    </w:p>
    <w:p w14:paraId="5F3AC290" w14:textId="77777777" w:rsidR="004E2BF0" w:rsidRPr="00817B82" w:rsidRDefault="004E2BF0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16E79E6" w14:textId="57B15974" w:rsidR="00C47504" w:rsidRPr="00817B82" w:rsidRDefault="004E2BF0" w:rsidP="00817B82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 atribuição típica e predominante da Câmara é a normativa, isto é, a de regular 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administração do Município e a conduta dos munícipes no que afeta aos interesses locais.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 câmara não administra o Município; estabelece, apenas, normas de administração. Não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executa obras e serviços públicos; dispõe, unicamente, sobre sua execução. Não compõe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nem dirige o funcionalismo da Prefeitura; edita, tão-somente, preceitos para sua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organização e direção. Não arrecada nem aplica as rendas locais; apenas institui ou altera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tributos e autoriza sua arrecadação e aplicação. Não governa o Município; mas regula 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controla a atuação governamental do Executivo, personalizado no prefeito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.</w:t>
      </w:r>
    </w:p>
    <w:p w14:paraId="6BB01368" w14:textId="5E777223" w:rsidR="004E2BF0" w:rsidRPr="00817B82" w:rsidRDefault="004E2BF0" w:rsidP="00817B8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Na mesma obra o autor menciona o destinatário da norma elaborada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pelo Poder Legislativo:</w:t>
      </w:r>
    </w:p>
    <w:p w14:paraId="5CE570C5" w14:textId="77777777" w:rsidR="004E2BF0" w:rsidRPr="00817B82" w:rsidRDefault="004E2BF0" w:rsidP="00817B82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49C1ADFA" w14:textId="11048C9F" w:rsidR="004E2BF0" w:rsidRPr="00817B82" w:rsidRDefault="004E2BF0" w:rsidP="00817B82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lastRenderedPageBreak/>
        <w:t>Em sua função normal e predominante sobre as demais, a Câmara elabora leis, isto é,</w:t>
      </w:r>
      <w:r w:rsid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normas abstratas, gerais e obrigatórias de conduta. Esta é sua função específica, bem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diferenciada da do Executivo, que é a de praticar atos concretos de administração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.</w:t>
      </w:r>
    </w:p>
    <w:p w14:paraId="1461BA94" w14:textId="77777777" w:rsidR="00817B82" w:rsidRDefault="00817B82" w:rsidP="00817B82">
      <w:pPr>
        <w:spacing w:line="360" w:lineRule="auto"/>
        <w:ind w:left="142" w:firstLine="1701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52D08F38" w14:textId="118AC985" w:rsidR="00B43507" w:rsidRPr="00817B82" w:rsidRDefault="00B43507" w:rsidP="00817B82">
      <w:pPr>
        <w:spacing w:line="360" w:lineRule="auto"/>
        <w:ind w:left="142" w:firstLine="1701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Como já abordado acima, quando a matéria versa sobre políticas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públicas, normas de execução orçamentária ou serviços para a população que importe na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criação ou organização da estrutura administrativa, a iniciativa é afeta ao Chefe do Executivo,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por ser ele o responsável para gerir o orçamento e empregá-lo nos setores que entenda ser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mais necessitado. Qualquer tentativa do Poder Legislativo em gerir estas matérias viola 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independência entre os Poderes, neste caso, sofre a proposição vícios de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inconstitucionalidade.</w:t>
      </w:r>
    </w:p>
    <w:p w14:paraId="26132D4A" w14:textId="77777777" w:rsidR="00B43507" w:rsidRPr="00817B82" w:rsidRDefault="00B43507" w:rsidP="00817B82">
      <w:pPr>
        <w:spacing w:line="360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4F011A37" w14:textId="6BB7A5C1" w:rsidR="00B43507" w:rsidRPr="00817B82" w:rsidRDefault="00B43507" w:rsidP="00817B82">
      <w:pPr>
        <w:spacing w:line="360" w:lineRule="auto"/>
        <w:ind w:left="142" w:firstLine="1701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São, pois, de iniciativa exclusiva do prefeito, como chefe do Executivo local, os projetos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de leis que disponham sobre a criação, estruturação e atribuição das secretarias, órgãos 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entes da Administração Pública Municipal; matéria de organização administrativa 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planejamento de execução de obras e serviços públicos; criação de cargos, funções ou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empregos públicos na Administração direta, autárquica e fundacional do Município; o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regime jurídico e previdenciário dos servidores municipais, fixação e aumento de sua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remuneração; o plano plurianual, as diretrizes orçamentárias, o orçamento anual e os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créditos suplementares e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lastRenderedPageBreak/>
        <w:t>especiais. Os demais projetos competem concorrentemente ao</w:t>
      </w:r>
      <w:r w:rsid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prefeito e à Câmara, na forma regimental.</w:t>
      </w:r>
    </w:p>
    <w:p w14:paraId="1880E406" w14:textId="77777777" w:rsidR="00817B82" w:rsidRDefault="00817B82" w:rsidP="00817B82">
      <w:pPr>
        <w:spacing w:line="360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27BD8896" w14:textId="5846358A" w:rsidR="00B43507" w:rsidRPr="00817B82" w:rsidRDefault="00817B82" w:rsidP="00817B82">
      <w:pPr>
        <w:spacing w:line="360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                          </w:t>
      </w:r>
      <w:r w:rsidR="00B43507"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Pois bem, feitas as considerações gerais sobre as atribuições do</w:t>
      </w:r>
      <w:r w:rsidR="00B43507"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="00B43507"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Parlamento, a presente proposição, como já abordado, pretende criar no âmbito do Legislativo</w:t>
      </w:r>
      <w:r w:rsidR="00B43507"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="00B43507"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o programa denominado Câmara Jovem.</w:t>
      </w:r>
    </w:p>
    <w:p w14:paraId="02B28657" w14:textId="77777777" w:rsidR="00B43507" w:rsidRPr="00817B82" w:rsidRDefault="00B43507" w:rsidP="00817B82">
      <w:pPr>
        <w:spacing w:line="360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5685B59C" w14:textId="7BA59EB1" w:rsidR="00B43507" w:rsidRPr="00817B82" w:rsidRDefault="00B43507" w:rsidP="00817B82">
      <w:pPr>
        <w:spacing w:line="360" w:lineRule="auto"/>
        <w:ind w:left="142" w:firstLine="2126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Em que pese sua regulamentação por Projeto de Lei, é possível</w:t>
      </w:r>
      <w:r w:rsid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constatar que o Projeto de Resolução também poderia ser utilizado para dispor sobre 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matéria, contudo, não há prejuízo legislativo.</w:t>
      </w:r>
    </w:p>
    <w:p w14:paraId="6295004E" w14:textId="77777777" w:rsidR="00B43507" w:rsidRPr="00817B82" w:rsidRDefault="00B43507" w:rsidP="00817B82">
      <w:pPr>
        <w:spacing w:line="360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14:paraId="28A273AA" w14:textId="506CFF0F" w:rsidR="00B43507" w:rsidRPr="00817B82" w:rsidRDefault="00B43507" w:rsidP="00817B82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Resolução é a deliberação do plenário sobre matéria de sua exclusiva competência e de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interesse interno da Câmara, promulgada por seu presidente. Não é lei, nem simples ato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administrativo: é liberação político-administrativa. Obedece ao processo legislativo e da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elaboração das </w:t>
      </w:r>
      <w:proofErr w:type="gramStart"/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leis</w:t>
      </w:r>
      <w:proofErr w:type="gramEnd"/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mas não se sujeita a sanção e veto do Executivo. Presta-se à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aprovação do regimento interno da Câmara; criação, transformação e extinção dos seus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cargos e funções e fiação da respectiva remuneração; concessão de licença a vereador;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organização dos serviços da Mesa; e regência de outras atividades internas da Câmara.</w:t>
      </w:r>
    </w:p>
    <w:p w14:paraId="6DD7E70F" w14:textId="475EE2D7" w:rsidR="00B43507" w:rsidRPr="00817B82" w:rsidRDefault="00B43507" w:rsidP="00817B82">
      <w:pPr>
        <w:spacing w:line="360" w:lineRule="auto"/>
        <w:ind w:left="1843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lastRenderedPageBreak/>
        <w:t>Não se confunda, entretanto, resolução do plenário, que é ato legislativo de caráter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político-administrativo, sujeito ao processo legislativo para sua elaboração, com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resolução da Mesa, que é mero ato administrativo de execução das funções deste órgão, e,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817B82">
        <w:rPr>
          <w:rFonts w:ascii="Arial" w:hAnsi="Arial" w:cs="Arial"/>
          <w:i/>
          <w:iCs/>
          <w:color w:val="000000" w:themeColor="text1"/>
          <w:sz w:val="28"/>
          <w:szCs w:val="28"/>
        </w:rPr>
        <w:t>como tal, restrito aos seus serviços e respectivo pessoal.</w:t>
      </w:r>
    </w:p>
    <w:p w14:paraId="1B7BFE4A" w14:textId="77777777" w:rsidR="00B43507" w:rsidRPr="00817B82" w:rsidRDefault="00B43507" w:rsidP="00817B82">
      <w:pPr>
        <w:spacing w:line="360" w:lineRule="auto"/>
        <w:ind w:firstLine="1843"/>
        <w:jc w:val="both"/>
        <w:rPr>
          <w:rFonts w:ascii="Arial" w:hAnsi="Arial" w:cs="Arial"/>
          <w:sz w:val="28"/>
          <w:szCs w:val="28"/>
        </w:rPr>
      </w:pPr>
    </w:p>
    <w:p w14:paraId="03878EDB" w14:textId="7FD621EB" w:rsidR="00C47504" w:rsidRPr="00817B82" w:rsidRDefault="00817B82" w:rsidP="00817B82">
      <w:pPr>
        <w:spacing w:line="360" w:lineRule="auto"/>
        <w:ind w:firstLine="18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Deste modo,</w:t>
      </w:r>
      <w:r w:rsidR="00B43507" w:rsidRPr="00817B82">
        <w:rPr>
          <w:rFonts w:ascii="Arial" w:hAnsi="Arial" w:cs="Arial"/>
          <w:sz w:val="28"/>
          <w:szCs w:val="28"/>
        </w:rPr>
        <w:t xml:space="preserve"> percebe-se que</w:t>
      </w:r>
      <w:r w:rsidR="004E2BF0" w:rsidRPr="00817B82">
        <w:rPr>
          <w:rFonts w:ascii="Arial" w:hAnsi="Arial" w:cs="Arial"/>
          <w:sz w:val="28"/>
          <w:szCs w:val="28"/>
        </w:rPr>
        <w:t xml:space="preserve"> o</w:t>
      </w:r>
      <w:r w:rsidR="00C47504" w:rsidRPr="00817B82">
        <w:rPr>
          <w:rFonts w:ascii="Arial" w:hAnsi="Arial" w:cs="Arial"/>
          <w:sz w:val="28"/>
          <w:szCs w:val="28"/>
        </w:rPr>
        <w:t xml:space="preserve"> projeto versa sobre assunto de interesse local, matéria de competência do Município, com amparo no artigo 30, inciso I, da Constituição Federal, bem como no artigo </w:t>
      </w:r>
      <w:r w:rsidR="003F7D06">
        <w:rPr>
          <w:rFonts w:ascii="Arial" w:hAnsi="Arial" w:cs="Arial"/>
          <w:sz w:val="28"/>
          <w:szCs w:val="28"/>
        </w:rPr>
        <w:t>11</w:t>
      </w:r>
      <w:r w:rsidR="00C47504" w:rsidRPr="00817B82">
        <w:rPr>
          <w:rFonts w:ascii="Arial" w:hAnsi="Arial" w:cs="Arial"/>
          <w:sz w:val="28"/>
          <w:szCs w:val="28"/>
        </w:rPr>
        <w:t>º, inciso I, da Lei Orgânica do Munic</w:t>
      </w:r>
      <w:r w:rsidR="003F7D06">
        <w:rPr>
          <w:rFonts w:ascii="Arial" w:hAnsi="Arial" w:cs="Arial"/>
          <w:sz w:val="28"/>
          <w:szCs w:val="28"/>
        </w:rPr>
        <w:t>i</w:t>
      </w:r>
      <w:bookmarkStart w:id="1" w:name="_GoBack"/>
      <w:bookmarkEnd w:id="1"/>
      <w:r w:rsidR="00C47504" w:rsidRPr="00817B82">
        <w:rPr>
          <w:rFonts w:ascii="Arial" w:hAnsi="Arial" w:cs="Arial"/>
          <w:sz w:val="28"/>
          <w:szCs w:val="28"/>
        </w:rPr>
        <w:t>p</w:t>
      </w:r>
      <w:r w:rsidR="003F7D06">
        <w:rPr>
          <w:rFonts w:ascii="Arial" w:hAnsi="Arial" w:cs="Arial"/>
          <w:sz w:val="28"/>
          <w:szCs w:val="28"/>
        </w:rPr>
        <w:t>al</w:t>
      </w:r>
      <w:r w:rsidR="00C47504" w:rsidRPr="00817B82">
        <w:rPr>
          <w:rFonts w:ascii="Arial" w:hAnsi="Arial" w:cs="Arial"/>
          <w:sz w:val="28"/>
          <w:szCs w:val="28"/>
        </w:rPr>
        <w:t>. A matéria é de iniciativa privativa do Chefe do Poder Executivo, nos moldes do disposto no artigo 26, §1º, inciso II, “a”, da Lei Orgânica do Município.</w:t>
      </w:r>
    </w:p>
    <w:p w14:paraId="7A5525BC" w14:textId="77777777" w:rsidR="00C81F1F" w:rsidRPr="00817B82" w:rsidRDefault="00C81F1F" w:rsidP="00817B82">
      <w:pPr>
        <w:tabs>
          <w:tab w:val="left" w:pos="2880"/>
        </w:tabs>
        <w:spacing w:line="360" w:lineRule="auto"/>
        <w:ind w:firstLine="2835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817B82">
        <w:rPr>
          <w:rFonts w:ascii="Arial" w:eastAsia="Calibri" w:hAnsi="Arial" w:cs="Arial"/>
          <w:color w:val="000000" w:themeColor="text1"/>
          <w:sz w:val="28"/>
          <w:szCs w:val="28"/>
        </w:rPr>
        <w:t xml:space="preserve">Ademais, não há no Projeto de Lei qualquer das hipóteses previstas no artigo 184 do Regimento Interno da Câmara Municipal que impeçam o seu recebimento.  </w:t>
      </w:r>
    </w:p>
    <w:p w14:paraId="196C0D63" w14:textId="1DF29CAA" w:rsidR="00C81F1F" w:rsidRPr="00817B82" w:rsidRDefault="00C81F1F" w:rsidP="00817B82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color w:val="000000" w:themeColor="text1"/>
          <w:sz w:val="28"/>
          <w:szCs w:val="28"/>
        </w:rPr>
      </w:pPr>
      <w:r w:rsidRPr="00817B82">
        <w:rPr>
          <w:rFonts w:ascii="Arial" w:eastAsia="Calibri" w:hAnsi="Arial" w:cs="Arial"/>
          <w:color w:val="000000" w:themeColor="text1"/>
          <w:sz w:val="28"/>
          <w:szCs w:val="28"/>
        </w:rPr>
        <w:tab/>
        <w:t xml:space="preserve">Diante do exposto, o Projeto de Lei nº </w:t>
      </w:r>
      <w:r w:rsidR="00B43507" w:rsidRPr="00817B82">
        <w:rPr>
          <w:rFonts w:ascii="Arial" w:eastAsia="Calibri" w:hAnsi="Arial" w:cs="Arial"/>
          <w:color w:val="000000" w:themeColor="text1"/>
          <w:sz w:val="28"/>
          <w:szCs w:val="28"/>
        </w:rPr>
        <w:t>06/2025</w:t>
      </w:r>
      <w:r w:rsidRPr="00817B82">
        <w:rPr>
          <w:rFonts w:ascii="Arial" w:eastAsia="Calibri" w:hAnsi="Arial" w:cs="Arial"/>
          <w:color w:val="000000" w:themeColor="text1"/>
          <w:sz w:val="28"/>
          <w:szCs w:val="28"/>
        </w:rPr>
        <w:t xml:space="preserve"> está apto a receber os Pareceres das Comissões Permanentes de </w:t>
      </w:r>
      <w:r w:rsidRPr="00817B82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“Constituição, Justiça e Redação”</w:t>
      </w:r>
      <w:r w:rsidRPr="00817B82">
        <w:rPr>
          <w:rFonts w:ascii="Arial" w:eastAsia="Calibri" w:hAnsi="Arial" w:cs="Arial"/>
          <w:color w:val="000000" w:themeColor="text1"/>
          <w:sz w:val="28"/>
          <w:szCs w:val="28"/>
        </w:rPr>
        <w:t xml:space="preserve"> e </w:t>
      </w:r>
      <w:r w:rsidRPr="00817B82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“</w:t>
      </w:r>
      <w:r w:rsidR="00C92E57" w:rsidRPr="00817B82">
        <w:rPr>
          <w:rFonts w:ascii="Arial" w:eastAsia="Calibri" w:hAnsi="Arial" w:cs="Arial"/>
          <w:color w:val="000000" w:themeColor="text1"/>
          <w:sz w:val="28"/>
          <w:szCs w:val="28"/>
          <w:u w:val="single"/>
        </w:rPr>
        <w:t>Orçamento Finanças e Contabilidade</w:t>
      </w:r>
      <w:r w:rsidRPr="00817B82">
        <w:rPr>
          <w:rFonts w:ascii="Arial" w:eastAsia="Calibri" w:hAnsi="Arial" w:cs="Arial"/>
          <w:color w:val="000000" w:themeColor="text1"/>
          <w:sz w:val="28"/>
          <w:szCs w:val="28"/>
        </w:rPr>
        <w:t>” e quanto à conveniência e oportunidade cabe aos Nobres Vereadores.</w:t>
      </w:r>
    </w:p>
    <w:p w14:paraId="614A59BE" w14:textId="77777777" w:rsidR="00C81F1F" w:rsidRPr="00817B82" w:rsidRDefault="00C81F1F" w:rsidP="00817B82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C61B280" w14:textId="3EF20764" w:rsidR="00C81F1F" w:rsidRPr="00817B82" w:rsidRDefault="00C81F1F" w:rsidP="00817B82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>Este é o parecer jurídico, o qual submeto à apreciação</w:t>
      </w:r>
      <w:r w:rsidR="002A7785" w:rsidRPr="00817B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6BC1C680" w14:textId="77777777" w:rsidR="000E661C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                         </w:t>
      </w:r>
    </w:p>
    <w:p w14:paraId="51613EDE" w14:textId="292313D2" w:rsidR="00C81F1F" w:rsidRPr="00817B82" w:rsidRDefault="000E661C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</w:t>
      </w:r>
      <w:r w:rsidR="00C81F1F" w:rsidRPr="00817B82">
        <w:rPr>
          <w:rFonts w:ascii="Arial" w:hAnsi="Arial" w:cs="Arial"/>
          <w:color w:val="000000" w:themeColor="text1"/>
          <w:sz w:val="28"/>
          <w:szCs w:val="28"/>
        </w:rPr>
        <w:t xml:space="preserve">    Pedra Bela, </w:t>
      </w:r>
      <w:r w:rsidR="00AB2739" w:rsidRPr="00817B82">
        <w:rPr>
          <w:rFonts w:ascii="Arial" w:hAnsi="Arial" w:cs="Arial"/>
          <w:color w:val="000000" w:themeColor="text1"/>
          <w:sz w:val="28"/>
          <w:szCs w:val="28"/>
        </w:rPr>
        <w:t>1</w:t>
      </w:r>
      <w:r w:rsidR="00817B82" w:rsidRPr="00817B82">
        <w:rPr>
          <w:rFonts w:ascii="Arial" w:hAnsi="Arial" w:cs="Arial"/>
          <w:color w:val="000000" w:themeColor="text1"/>
          <w:sz w:val="28"/>
          <w:szCs w:val="28"/>
        </w:rPr>
        <w:t>3</w:t>
      </w:r>
      <w:r w:rsidR="00AB2739" w:rsidRPr="00817B82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817B82" w:rsidRPr="00817B82">
        <w:rPr>
          <w:rFonts w:ascii="Arial" w:hAnsi="Arial" w:cs="Arial"/>
          <w:color w:val="000000" w:themeColor="text1"/>
          <w:sz w:val="28"/>
          <w:szCs w:val="28"/>
        </w:rPr>
        <w:t>março</w:t>
      </w:r>
      <w:r w:rsidR="00AB2739" w:rsidRPr="00817B82">
        <w:rPr>
          <w:rFonts w:ascii="Arial" w:hAnsi="Arial" w:cs="Arial"/>
          <w:color w:val="000000" w:themeColor="text1"/>
          <w:sz w:val="28"/>
          <w:szCs w:val="28"/>
        </w:rPr>
        <w:t xml:space="preserve"> de 2025.</w:t>
      </w:r>
    </w:p>
    <w:p w14:paraId="45EFBB85" w14:textId="49B3FB96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155E529B" w14:textId="77777777" w:rsidR="000E661C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</w:t>
      </w:r>
    </w:p>
    <w:p w14:paraId="18F9C552" w14:textId="70FF848F" w:rsidR="00C81F1F" w:rsidRPr="00817B82" w:rsidRDefault="000E661C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</w:t>
      </w:r>
      <w:r w:rsidR="00C81F1F" w:rsidRPr="00817B82">
        <w:rPr>
          <w:rFonts w:ascii="Arial" w:hAnsi="Arial" w:cs="Arial"/>
          <w:color w:val="000000" w:themeColor="text1"/>
          <w:sz w:val="28"/>
          <w:szCs w:val="28"/>
        </w:rPr>
        <w:t xml:space="preserve"> Sérgio Marques de Oliveira</w:t>
      </w:r>
    </w:p>
    <w:p w14:paraId="411392C3" w14:textId="77777777" w:rsidR="00C81F1F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Procurador Jurídico Legislativo </w:t>
      </w:r>
    </w:p>
    <w:p w14:paraId="76F505F2" w14:textId="19761F14" w:rsidR="00385E5B" w:rsidRPr="00817B82" w:rsidRDefault="00C81F1F" w:rsidP="00817B82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                            </w:t>
      </w:r>
      <w:r w:rsidR="00705787" w:rsidRPr="00817B82">
        <w:rPr>
          <w:rFonts w:ascii="Arial" w:hAnsi="Arial" w:cs="Arial"/>
          <w:color w:val="000000" w:themeColor="text1"/>
          <w:sz w:val="28"/>
          <w:szCs w:val="28"/>
        </w:rPr>
        <w:t xml:space="preserve">          </w:t>
      </w:r>
      <w:r w:rsidRPr="00817B82">
        <w:rPr>
          <w:rFonts w:ascii="Arial" w:hAnsi="Arial" w:cs="Arial"/>
          <w:color w:val="000000" w:themeColor="text1"/>
          <w:sz w:val="28"/>
          <w:szCs w:val="28"/>
        </w:rPr>
        <w:t>OAB 311.602</w:t>
      </w:r>
      <w:bookmarkEnd w:id="0"/>
    </w:p>
    <w:sectPr w:rsidR="00385E5B" w:rsidRPr="00817B82" w:rsidSect="00932AD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0E8590" w14:textId="77777777" w:rsidR="008F77C1" w:rsidRDefault="008F77C1" w:rsidP="00846ABD">
      <w:pPr>
        <w:spacing w:after="0" w:line="240" w:lineRule="auto"/>
      </w:pPr>
      <w:r>
        <w:separator/>
      </w:r>
    </w:p>
  </w:endnote>
  <w:endnote w:type="continuationSeparator" w:id="0">
    <w:p w14:paraId="63ADDF42" w14:textId="77777777" w:rsidR="008F77C1" w:rsidRDefault="008F77C1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005D5A" w14:textId="77777777" w:rsidR="008F77C1" w:rsidRDefault="008F77C1" w:rsidP="00846ABD">
      <w:pPr>
        <w:spacing w:after="0" w:line="240" w:lineRule="auto"/>
      </w:pPr>
      <w:r>
        <w:separator/>
      </w:r>
    </w:p>
  </w:footnote>
  <w:footnote w:type="continuationSeparator" w:id="0">
    <w:p w14:paraId="3EA47745" w14:textId="77777777" w:rsidR="008F77C1" w:rsidRDefault="008F77C1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B2DB4" w14:textId="77777777" w:rsidR="00932AD6" w:rsidRPr="008D30FC" w:rsidRDefault="00932AD6" w:rsidP="00932AD6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471512C1" wp14:editId="0E7D5114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1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8C555C" w14:textId="77777777" w:rsidR="00932AD6" w:rsidRDefault="00932AD6" w:rsidP="00932AD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B37BCC" wp14:editId="0BA0FEA1">
                                <wp:extent cx="676275" cy="626445"/>
                                <wp:effectExtent l="0" t="0" r="0" b="2540"/>
                                <wp:docPr id="17" name="Imagem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1512C1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0;text-align:left;margin-left:-65.55pt;margin-top:1.35pt;width:69.75pt;height:60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" strokecolor="white [3212]">
              <v:textbox>
                <w:txbxContent>
                  <w:p w14:paraId="298C555C" w14:textId="77777777" w:rsidR="00932AD6" w:rsidRDefault="00932AD6" w:rsidP="00932AD6">
                    <w:r>
                      <w:rPr>
                        <w:noProof/>
                      </w:rPr>
                      <w:drawing>
                        <wp:inline distT="0" distB="0" distL="0" distR="0" wp14:anchorId="07B37BCC" wp14:editId="0BA0FEA1">
                          <wp:extent cx="676275" cy="626445"/>
                          <wp:effectExtent l="0" t="0" r="0" b="2540"/>
                          <wp:docPr id="17" name="Imagem 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789C335F" wp14:editId="1B6BABD1">
              <wp:extent cx="4895850" cy="504825"/>
              <wp:effectExtent l="0" t="0" r="0" b="9525"/>
              <wp:docPr id="1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551ED6" w14:textId="77777777" w:rsidR="00932AD6" w:rsidRPr="008D30FC" w:rsidRDefault="00932AD6" w:rsidP="00932AD6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6E8CC1FE" w14:textId="77777777" w:rsidR="00932AD6" w:rsidRPr="008D30FC" w:rsidRDefault="00932AD6" w:rsidP="00932AD6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789C335F" id="Caixa de Texto 2" o:spid="_x0000_s1027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" fillcolor="white [3201]" stroked="f" strokeweight="1pt">
              <v:textbox>
                <w:txbxContent>
                  <w:p w14:paraId="3A551ED6" w14:textId="77777777" w:rsidR="00932AD6" w:rsidRPr="008D30FC" w:rsidRDefault="00932AD6" w:rsidP="00932AD6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6E8CC1FE" w14:textId="77777777" w:rsidR="00932AD6" w:rsidRPr="008D30FC" w:rsidRDefault="00932AD6" w:rsidP="00932AD6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  <w:p w14:paraId="655C652D" w14:textId="70F9B7F6" w:rsidR="009E2680" w:rsidRDefault="009E268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C5C69"/>
    <w:multiLevelType w:val="hybridMultilevel"/>
    <w:tmpl w:val="FEFA6F56"/>
    <w:lvl w:ilvl="0" w:tplc="988E16FE">
      <w:start w:val="2"/>
      <w:numFmt w:val="upperRoman"/>
      <w:lvlText w:val="%1"/>
      <w:lvlJc w:val="left"/>
      <w:pPr>
        <w:ind w:left="1196" w:hanging="243"/>
        <w:jc w:val="left"/>
      </w:pPr>
      <w:rPr>
        <w:rFonts w:hint="default"/>
        <w:spacing w:val="-1"/>
        <w:w w:val="95"/>
        <w:lang w:val="pt-PT" w:eastAsia="en-US" w:bidi="ar-SA"/>
      </w:rPr>
    </w:lvl>
    <w:lvl w:ilvl="1" w:tplc="9258CD10">
      <w:numFmt w:val="bullet"/>
      <w:lvlText w:val="•"/>
      <w:lvlJc w:val="left"/>
      <w:pPr>
        <w:ind w:left="2015" w:hanging="243"/>
      </w:pPr>
      <w:rPr>
        <w:rFonts w:hint="default"/>
        <w:lang w:val="pt-PT" w:eastAsia="en-US" w:bidi="ar-SA"/>
      </w:rPr>
    </w:lvl>
    <w:lvl w:ilvl="2" w:tplc="552CFD56">
      <w:numFmt w:val="bullet"/>
      <w:lvlText w:val="•"/>
      <w:lvlJc w:val="left"/>
      <w:pPr>
        <w:ind w:left="2830" w:hanging="243"/>
      </w:pPr>
      <w:rPr>
        <w:rFonts w:hint="default"/>
        <w:lang w:val="pt-PT" w:eastAsia="en-US" w:bidi="ar-SA"/>
      </w:rPr>
    </w:lvl>
    <w:lvl w:ilvl="3" w:tplc="52363444">
      <w:numFmt w:val="bullet"/>
      <w:lvlText w:val="•"/>
      <w:lvlJc w:val="left"/>
      <w:pPr>
        <w:ind w:left="3646" w:hanging="243"/>
      </w:pPr>
      <w:rPr>
        <w:rFonts w:hint="default"/>
        <w:lang w:val="pt-PT" w:eastAsia="en-US" w:bidi="ar-SA"/>
      </w:rPr>
    </w:lvl>
    <w:lvl w:ilvl="4" w:tplc="67408028">
      <w:numFmt w:val="bullet"/>
      <w:lvlText w:val="•"/>
      <w:lvlJc w:val="left"/>
      <w:pPr>
        <w:ind w:left="4461" w:hanging="243"/>
      </w:pPr>
      <w:rPr>
        <w:rFonts w:hint="default"/>
        <w:lang w:val="pt-PT" w:eastAsia="en-US" w:bidi="ar-SA"/>
      </w:rPr>
    </w:lvl>
    <w:lvl w:ilvl="5" w:tplc="03288320">
      <w:numFmt w:val="bullet"/>
      <w:lvlText w:val="•"/>
      <w:lvlJc w:val="left"/>
      <w:pPr>
        <w:ind w:left="5277" w:hanging="243"/>
      </w:pPr>
      <w:rPr>
        <w:rFonts w:hint="default"/>
        <w:lang w:val="pt-PT" w:eastAsia="en-US" w:bidi="ar-SA"/>
      </w:rPr>
    </w:lvl>
    <w:lvl w:ilvl="6" w:tplc="0C9C19FE">
      <w:numFmt w:val="bullet"/>
      <w:lvlText w:val="•"/>
      <w:lvlJc w:val="left"/>
      <w:pPr>
        <w:ind w:left="6092" w:hanging="243"/>
      </w:pPr>
      <w:rPr>
        <w:rFonts w:hint="default"/>
        <w:lang w:val="pt-PT" w:eastAsia="en-US" w:bidi="ar-SA"/>
      </w:rPr>
    </w:lvl>
    <w:lvl w:ilvl="7" w:tplc="A5288BC8">
      <w:numFmt w:val="bullet"/>
      <w:lvlText w:val="•"/>
      <w:lvlJc w:val="left"/>
      <w:pPr>
        <w:ind w:left="6908" w:hanging="243"/>
      </w:pPr>
      <w:rPr>
        <w:rFonts w:hint="default"/>
        <w:lang w:val="pt-PT" w:eastAsia="en-US" w:bidi="ar-SA"/>
      </w:rPr>
    </w:lvl>
    <w:lvl w:ilvl="8" w:tplc="FBA20020">
      <w:numFmt w:val="bullet"/>
      <w:lvlText w:val="•"/>
      <w:lvlJc w:val="left"/>
      <w:pPr>
        <w:ind w:left="7723" w:hanging="24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43B6"/>
    <w:rsid w:val="000C1D1E"/>
    <w:rsid w:val="000E42FB"/>
    <w:rsid w:val="000E661C"/>
    <w:rsid w:val="00112817"/>
    <w:rsid w:val="001229E5"/>
    <w:rsid w:val="00125DA6"/>
    <w:rsid w:val="00151A43"/>
    <w:rsid w:val="00192EE8"/>
    <w:rsid w:val="001B1A30"/>
    <w:rsid w:val="001B1D1D"/>
    <w:rsid w:val="002308A9"/>
    <w:rsid w:val="002617AB"/>
    <w:rsid w:val="002671B2"/>
    <w:rsid w:val="00284FAE"/>
    <w:rsid w:val="002916BB"/>
    <w:rsid w:val="00294228"/>
    <w:rsid w:val="00296DBC"/>
    <w:rsid w:val="00297C94"/>
    <w:rsid w:val="002A2A8D"/>
    <w:rsid w:val="002A7785"/>
    <w:rsid w:val="002D7DAC"/>
    <w:rsid w:val="002F1B60"/>
    <w:rsid w:val="00312CED"/>
    <w:rsid w:val="00363454"/>
    <w:rsid w:val="00384110"/>
    <w:rsid w:val="00385E5B"/>
    <w:rsid w:val="00390DF2"/>
    <w:rsid w:val="003A5429"/>
    <w:rsid w:val="003C1A1B"/>
    <w:rsid w:val="003E226D"/>
    <w:rsid w:val="003F7D06"/>
    <w:rsid w:val="004013EF"/>
    <w:rsid w:val="00411263"/>
    <w:rsid w:val="00426CF4"/>
    <w:rsid w:val="00431A00"/>
    <w:rsid w:val="0043222E"/>
    <w:rsid w:val="00444D90"/>
    <w:rsid w:val="004520AF"/>
    <w:rsid w:val="004A0BFE"/>
    <w:rsid w:val="004E2BF0"/>
    <w:rsid w:val="004F196A"/>
    <w:rsid w:val="00510E3D"/>
    <w:rsid w:val="00522B75"/>
    <w:rsid w:val="00584C03"/>
    <w:rsid w:val="00593B32"/>
    <w:rsid w:val="005A66B3"/>
    <w:rsid w:val="005C280E"/>
    <w:rsid w:val="005C6A4C"/>
    <w:rsid w:val="005D5004"/>
    <w:rsid w:val="006264D0"/>
    <w:rsid w:val="00636D51"/>
    <w:rsid w:val="0064123B"/>
    <w:rsid w:val="00647F0F"/>
    <w:rsid w:val="006545B7"/>
    <w:rsid w:val="006807E6"/>
    <w:rsid w:val="006A7D68"/>
    <w:rsid w:val="006B0711"/>
    <w:rsid w:val="006B4F5C"/>
    <w:rsid w:val="006C60C9"/>
    <w:rsid w:val="006D2121"/>
    <w:rsid w:val="006D37E1"/>
    <w:rsid w:val="006E2F02"/>
    <w:rsid w:val="006F6EAE"/>
    <w:rsid w:val="00705787"/>
    <w:rsid w:val="007067D8"/>
    <w:rsid w:val="00710820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10FEB"/>
    <w:rsid w:val="00817B82"/>
    <w:rsid w:val="00824B91"/>
    <w:rsid w:val="00843D04"/>
    <w:rsid w:val="00846ABD"/>
    <w:rsid w:val="008522A1"/>
    <w:rsid w:val="008705C9"/>
    <w:rsid w:val="008A17B8"/>
    <w:rsid w:val="008A49F0"/>
    <w:rsid w:val="008B19B7"/>
    <w:rsid w:val="008C079F"/>
    <w:rsid w:val="008D30FC"/>
    <w:rsid w:val="008D327D"/>
    <w:rsid w:val="008E69F0"/>
    <w:rsid w:val="008E7CAB"/>
    <w:rsid w:val="008F77C1"/>
    <w:rsid w:val="00901153"/>
    <w:rsid w:val="00901AEA"/>
    <w:rsid w:val="00925C8E"/>
    <w:rsid w:val="00926715"/>
    <w:rsid w:val="00927155"/>
    <w:rsid w:val="009306E1"/>
    <w:rsid w:val="00932AD6"/>
    <w:rsid w:val="00964B1C"/>
    <w:rsid w:val="009663E7"/>
    <w:rsid w:val="00973B1B"/>
    <w:rsid w:val="009802E8"/>
    <w:rsid w:val="009D5FA9"/>
    <w:rsid w:val="009E1F82"/>
    <w:rsid w:val="009E2680"/>
    <w:rsid w:val="009E4F83"/>
    <w:rsid w:val="009E64CF"/>
    <w:rsid w:val="00A00217"/>
    <w:rsid w:val="00A049A5"/>
    <w:rsid w:val="00A12C96"/>
    <w:rsid w:val="00A25291"/>
    <w:rsid w:val="00A36121"/>
    <w:rsid w:val="00A4168B"/>
    <w:rsid w:val="00A61B93"/>
    <w:rsid w:val="00A85669"/>
    <w:rsid w:val="00A92AF3"/>
    <w:rsid w:val="00A9300E"/>
    <w:rsid w:val="00AB2739"/>
    <w:rsid w:val="00AB32B6"/>
    <w:rsid w:val="00AB460F"/>
    <w:rsid w:val="00AC129A"/>
    <w:rsid w:val="00AF0600"/>
    <w:rsid w:val="00AF5649"/>
    <w:rsid w:val="00AF6408"/>
    <w:rsid w:val="00B31E2A"/>
    <w:rsid w:val="00B43507"/>
    <w:rsid w:val="00B94669"/>
    <w:rsid w:val="00BC50CD"/>
    <w:rsid w:val="00BD3466"/>
    <w:rsid w:val="00BE0AFE"/>
    <w:rsid w:val="00BE2696"/>
    <w:rsid w:val="00BF574A"/>
    <w:rsid w:val="00C02427"/>
    <w:rsid w:val="00C043FF"/>
    <w:rsid w:val="00C07D2E"/>
    <w:rsid w:val="00C22E00"/>
    <w:rsid w:val="00C27EF0"/>
    <w:rsid w:val="00C33A3D"/>
    <w:rsid w:val="00C469A9"/>
    <w:rsid w:val="00C47504"/>
    <w:rsid w:val="00C63CBF"/>
    <w:rsid w:val="00C81F1F"/>
    <w:rsid w:val="00C92E57"/>
    <w:rsid w:val="00CA6700"/>
    <w:rsid w:val="00CD0FC3"/>
    <w:rsid w:val="00CF2E5D"/>
    <w:rsid w:val="00CF6134"/>
    <w:rsid w:val="00CF65BE"/>
    <w:rsid w:val="00D057D8"/>
    <w:rsid w:val="00D07872"/>
    <w:rsid w:val="00D242D0"/>
    <w:rsid w:val="00D412F2"/>
    <w:rsid w:val="00D53F34"/>
    <w:rsid w:val="00D63B98"/>
    <w:rsid w:val="00DA3663"/>
    <w:rsid w:val="00DA7E92"/>
    <w:rsid w:val="00DB7FDC"/>
    <w:rsid w:val="00DC3A22"/>
    <w:rsid w:val="00DD01C4"/>
    <w:rsid w:val="00DD2616"/>
    <w:rsid w:val="00E1097B"/>
    <w:rsid w:val="00E20F6F"/>
    <w:rsid w:val="00E34321"/>
    <w:rsid w:val="00E912EC"/>
    <w:rsid w:val="00EA5DDE"/>
    <w:rsid w:val="00ED073A"/>
    <w:rsid w:val="00ED0B11"/>
    <w:rsid w:val="00EE0723"/>
    <w:rsid w:val="00EE3A6E"/>
    <w:rsid w:val="00EF143B"/>
    <w:rsid w:val="00F01D6D"/>
    <w:rsid w:val="00F110EC"/>
    <w:rsid w:val="00F515F3"/>
    <w:rsid w:val="00F756DF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F1F"/>
  </w:style>
  <w:style w:type="paragraph" w:styleId="Ttulo2">
    <w:name w:val="heading 2"/>
    <w:basedOn w:val="Normal"/>
    <w:link w:val="Ttulo2Char"/>
    <w:uiPriority w:val="9"/>
    <w:unhideWhenUsed/>
    <w:qFormat/>
    <w:rsid w:val="00647F0F"/>
    <w:pPr>
      <w:widowControl w:val="0"/>
      <w:autoSpaceDE w:val="0"/>
      <w:autoSpaceDN w:val="0"/>
      <w:spacing w:after="0" w:line="240" w:lineRule="auto"/>
      <w:outlineLvl w:val="1"/>
    </w:pPr>
    <w:rPr>
      <w:rFonts w:ascii="Arial" w:eastAsia="Arial" w:hAnsi="Arial" w:cs="Arial"/>
      <w:sz w:val="23"/>
      <w:szCs w:val="23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F613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47F0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47F0F"/>
    <w:rPr>
      <w:rFonts w:ascii="Arial" w:eastAsia="Arial" w:hAnsi="Arial" w:cs="Arial"/>
      <w:sz w:val="21"/>
      <w:szCs w:val="21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647F0F"/>
    <w:rPr>
      <w:rFonts w:ascii="Arial" w:eastAsia="Arial" w:hAnsi="Arial" w:cs="Arial"/>
      <w:sz w:val="23"/>
      <w:szCs w:val="23"/>
      <w:lang w:val="pt-PT"/>
    </w:rPr>
  </w:style>
  <w:style w:type="paragraph" w:styleId="NormalWeb">
    <w:name w:val="Normal (Web)"/>
    <w:basedOn w:val="Normal"/>
    <w:uiPriority w:val="99"/>
    <w:unhideWhenUsed/>
    <w:rsid w:val="00CD0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B3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Juridico</cp:lastModifiedBy>
  <cp:revision>2</cp:revision>
  <cp:lastPrinted>2025-03-25T15:10:00Z</cp:lastPrinted>
  <dcterms:created xsi:type="dcterms:W3CDTF">2025-03-25T15:11:00Z</dcterms:created>
  <dcterms:modified xsi:type="dcterms:W3CDTF">2025-03-25T15:11:00Z</dcterms:modified>
</cp:coreProperties>
</file>